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A3F6D" w14:textId="59C89398" w:rsidR="00CB7D11" w:rsidRPr="00CB7D11" w:rsidRDefault="00CB7D11" w:rsidP="00CB7D11">
      <w:pPr>
        <w:pStyle w:val="Header"/>
        <w:jc w:val="center"/>
        <w:rPr>
          <w:sz w:val="20"/>
        </w:rPr>
      </w:pPr>
      <w:r w:rsidRPr="00CB7D11">
        <w:rPr>
          <w:sz w:val="20"/>
        </w:rPr>
        <w:drawing>
          <wp:inline distT="0" distB="0" distL="0" distR="0" wp14:anchorId="1D2B03B7" wp14:editId="610ACC1F">
            <wp:extent cx="2622550" cy="1118623"/>
            <wp:effectExtent l="0" t="0" r="6350" b="5715"/>
            <wp:docPr id="12339975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9797" cy="1125980"/>
                    </a:xfrm>
                    <a:prstGeom prst="rect">
                      <a:avLst/>
                    </a:prstGeom>
                    <a:noFill/>
                    <a:ln>
                      <a:noFill/>
                    </a:ln>
                  </pic:spPr>
                </pic:pic>
              </a:graphicData>
            </a:graphic>
          </wp:inline>
        </w:drawing>
      </w:r>
    </w:p>
    <w:p w14:paraId="51156C5A" w14:textId="62AC1DBA" w:rsidR="009749A2" w:rsidRPr="00A84F32" w:rsidRDefault="009749A2" w:rsidP="009749A2">
      <w:pPr>
        <w:pStyle w:val="Header"/>
        <w:tabs>
          <w:tab w:val="clear" w:pos="4320"/>
          <w:tab w:val="clear" w:pos="8640"/>
        </w:tabs>
        <w:rPr>
          <w:sz w:val="20"/>
        </w:rPr>
      </w:pPr>
    </w:p>
    <w:p w14:paraId="2857B2B4" w14:textId="77777777" w:rsidR="009749A2" w:rsidRPr="00BF4889" w:rsidRDefault="009749A2" w:rsidP="009749A2">
      <w:pPr>
        <w:rPr>
          <w:sz w:val="22"/>
          <w:szCs w:val="22"/>
        </w:rPr>
      </w:pPr>
      <w:r w:rsidRPr="00BF4889">
        <w:rPr>
          <w:b/>
          <w:sz w:val="22"/>
          <w:szCs w:val="22"/>
          <w:u w:val="single"/>
        </w:rPr>
        <w:t xml:space="preserve">BUDGET INSTRUCTIONS </w:t>
      </w:r>
    </w:p>
    <w:p w14:paraId="476F6FAB" w14:textId="77777777" w:rsidR="009749A2" w:rsidRPr="00BF4889" w:rsidRDefault="009749A2" w:rsidP="009749A2">
      <w:pPr>
        <w:pStyle w:val="Header"/>
        <w:tabs>
          <w:tab w:val="clear" w:pos="4320"/>
          <w:tab w:val="clear" w:pos="8640"/>
          <w:tab w:val="left" w:pos="90"/>
          <w:tab w:val="left" w:pos="360"/>
        </w:tabs>
        <w:jc w:val="both"/>
        <w:rPr>
          <w:bCs/>
          <w:sz w:val="22"/>
          <w:szCs w:val="22"/>
        </w:rPr>
      </w:pPr>
    </w:p>
    <w:p w14:paraId="191BC984" w14:textId="7C4B3079" w:rsidR="009749A2" w:rsidRPr="00BF4889" w:rsidRDefault="009749A2" w:rsidP="009749A2">
      <w:pPr>
        <w:pStyle w:val="Header"/>
        <w:tabs>
          <w:tab w:val="clear" w:pos="4320"/>
          <w:tab w:val="clear" w:pos="8640"/>
          <w:tab w:val="left" w:pos="90"/>
          <w:tab w:val="left" w:pos="360"/>
        </w:tabs>
        <w:jc w:val="both"/>
        <w:rPr>
          <w:b/>
          <w:bCs/>
          <w:sz w:val="22"/>
          <w:szCs w:val="22"/>
          <w:u w:val="single"/>
        </w:rPr>
      </w:pPr>
      <w:r w:rsidRPr="00BF4889">
        <w:rPr>
          <w:bCs/>
          <w:sz w:val="22"/>
          <w:szCs w:val="22"/>
        </w:rPr>
        <w:t xml:space="preserve">The budget should </w:t>
      </w:r>
      <w:r>
        <w:rPr>
          <w:bCs/>
          <w:sz w:val="22"/>
          <w:szCs w:val="22"/>
        </w:rPr>
        <w:t xml:space="preserve">include the </w:t>
      </w:r>
      <w:r w:rsidRPr="00BF4889">
        <w:rPr>
          <w:bCs/>
          <w:sz w:val="22"/>
          <w:szCs w:val="22"/>
        </w:rPr>
        <w:t>actual costs of the proposed services</w:t>
      </w:r>
      <w:r>
        <w:rPr>
          <w:bCs/>
          <w:sz w:val="22"/>
          <w:szCs w:val="22"/>
        </w:rPr>
        <w:t xml:space="preserve">. </w:t>
      </w:r>
      <w:r w:rsidRPr="00BF4889">
        <w:rPr>
          <w:sz w:val="22"/>
          <w:szCs w:val="22"/>
        </w:rPr>
        <w:t xml:space="preserve">The budget must reflect </w:t>
      </w:r>
      <w:r w:rsidRPr="00196D1E">
        <w:rPr>
          <w:strike/>
          <w:sz w:val="22"/>
          <w:szCs w:val="22"/>
        </w:rPr>
        <w:t>an</w:t>
      </w:r>
      <w:r w:rsidRPr="00BF4889">
        <w:rPr>
          <w:sz w:val="22"/>
          <w:szCs w:val="22"/>
        </w:rPr>
        <w:t xml:space="preserve"> efficient </w:t>
      </w:r>
      <w:r w:rsidRPr="003327A3">
        <w:rPr>
          <w:sz w:val="22"/>
          <w:szCs w:val="22"/>
        </w:rPr>
        <w:t>administrati</w:t>
      </w:r>
      <w:r w:rsidR="00196D1E" w:rsidRPr="003327A3">
        <w:rPr>
          <w:sz w:val="22"/>
          <w:szCs w:val="22"/>
        </w:rPr>
        <w:t>on</w:t>
      </w:r>
      <w:r w:rsidR="00275ABB" w:rsidRPr="003327A3">
        <w:rPr>
          <w:sz w:val="22"/>
          <w:szCs w:val="22"/>
        </w:rPr>
        <w:t xml:space="preserve"> and good management</w:t>
      </w:r>
      <w:r w:rsidRPr="003327A3">
        <w:rPr>
          <w:sz w:val="22"/>
          <w:szCs w:val="22"/>
        </w:rPr>
        <w:t xml:space="preserve"> practice</w:t>
      </w:r>
      <w:r w:rsidR="00275ABB" w:rsidRPr="003327A3">
        <w:rPr>
          <w:sz w:val="22"/>
          <w:szCs w:val="22"/>
        </w:rPr>
        <w:t>s</w:t>
      </w:r>
      <w:r w:rsidRPr="003327A3">
        <w:rPr>
          <w:sz w:val="22"/>
          <w:szCs w:val="22"/>
        </w:rPr>
        <w:t xml:space="preserve">.  </w:t>
      </w:r>
      <w:r w:rsidRPr="00BF4889">
        <w:rPr>
          <w:sz w:val="22"/>
          <w:szCs w:val="22"/>
        </w:rPr>
        <w:t>Anticipated expenditures shown on the budget must be reasonably in line with those of similar service providers providing comparable services.</w:t>
      </w:r>
    </w:p>
    <w:p w14:paraId="5A0E90FD" w14:textId="77777777" w:rsidR="009749A2" w:rsidRPr="00BF4889" w:rsidRDefault="009749A2" w:rsidP="009749A2">
      <w:pPr>
        <w:jc w:val="both"/>
        <w:rPr>
          <w:sz w:val="22"/>
          <w:szCs w:val="22"/>
        </w:rPr>
      </w:pPr>
    </w:p>
    <w:p w14:paraId="7BDD110C" w14:textId="00BFF6C8" w:rsidR="009749A2" w:rsidRPr="00BF4889" w:rsidRDefault="009749A2" w:rsidP="009749A2">
      <w:pPr>
        <w:jc w:val="both"/>
        <w:rPr>
          <w:sz w:val="22"/>
          <w:szCs w:val="22"/>
        </w:rPr>
      </w:pPr>
      <w:r w:rsidRPr="00BF4889">
        <w:rPr>
          <w:sz w:val="22"/>
          <w:szCs w:val="22"/>
        </w:rPr>
        <w:t xml:space="preserve">Before preparing the program budget, some providers will find it necessary to prepare a total </w:t>
      </w:r>
      <w:r w:rsidRPr="003327A3">
        <w:rPr>
          <w:sz w:val="22"/>
          <w:szCs w:val="22"/>
        </w:rPr>
        <w:t>budget</w:t>
      </w:r>
      <w:r w:rsidR="008F626A" w:rsidRPr="003327A3">
        <w:rPr>
          <w:sz w:val="22"/>
          <w:szCs w:val="22"/>
        </w:rPr>
        <w:t xml:space="preserve">, including </w:t>
      </w:r>
      <w:r w:rsidR="0000397B" w:rsidRPr="003327A3">
        <w:rPr>
          <w:sz w:val="22"/>
          <w:szCs w:val="22"/>
        </w:rPr>
        <w:t>both the purchased services and other services which are offered by the provider</w:t>
      </w:r>
      <w:r w:rsidRPr="003327A3">
        <w:rPr>
          <w:sz w:val="22"/>
          <w:szCs w:val="22"/>
        </w:rPr>
        <w:t xml:space="preserve">. This will ensure proper allocation of indirect costs, such as overhead and administrative expenses, to the specific program of purchased </w:t>
      </w:r>
      <w:r w:rsidRPr="00BF4889">
        <w:rPr>
          <w:sz w:val="22"/>
          <w:szCs w:val="22"/>
        </w:rPr>
        <w:t xml:space="preserve">services. Only providers offering services other than those to be purchased or </w:t>
      </w:r>
      <w:r>
        <w:rPr>
          <w:sz w:val="22"/>
          <w:szCs w:val="22"/>
        </w:rPr>
        <w:t xml:space="preserve">providers </w:t>
      </w:r>
      <w:r w:rsidRPr="00BF4889">
        <w:rPr>
          <w:sz w:val="22"/>
          <w:szCs w:val="22"/>
        </w:rPr>
        <w:t xml:space="preserve">responsible to a parent agency or organization </w:t>
      </w:r>
      <w:r>
        <w:rPr>
          <w:sz w:val="22"/>
          <w:szCs w:val="22"/>
        </w:rPr>
        <w:t xml:space="preserve">that </w:t>
      </w:r>
      <w:r w:rsidRPr="00BF4889">
        <w:rPr>
          <w:sz w:val="22"/>
          <w:szCs w:val="22"/>
        </w:rPr>
        <w:t xml:space="preserve">operates other programs will incur indirect costs. </w:t>
      </w:r>
    </w:p>
    <w:p w14:paraId="6AE40313" w14:textId="77777777" w:rsidR="009749A2" w:rsidRPr="00BF4889" w:rsidRDefault="009749A2" w:rsidP="009749A2">
      <w:pPr>
        <w:pStyle w:val="1Paragraph"/>
        <w:ind w:left="0" w:firstLine="0"/>
        <w:jc w:val="both"/>
        <w:rPr>
          <w:sz w:val="22"/>
          <w:szCs w:val="22"/>
        </w:rPr>
      </w:pPr>
    </w:p>
    <w:p w14:paraId="4856EAB6" w14:textId="41EB61A3" w:rsidR="009749A2" w:rsidRDefault="009749A2" w:rsidP="009749A2">
      <w:pPr>
        <w:jc w:val="both"/>
        <w:rPr>
          <w:sz w:val="22"/>
          <w:szCs w:val="22"/>
        </w:rPr>
      </w:pPr>
      <w:r w:rsidRPr="00BF4889">
        <w:rPr>
          <w:sz w:val="22"/>
          <w:szCs w:val="22"/>
        </w:rPr>
        <w:t>The budget is to be completed for a period of one year</w:t>
      </w:r>
      <w:r>
        <w:rPr>
          <w:sz w:val="22"/>
          <w:szCs w:val="22"/>
        </w:rPr>
        <w:t xml:space="preserve"> unless otherwise instructed by</w:t>
      </w:r>
      <w:r w:rsidR="00CF376A">
        <w:rPr>
          <w:sz w:val="22"/>
          <w:szCs w:val="22"/>
        </w:rPr>
        <w:t xml:space="preserve"> the</w:t>
      </w:r>
      <w:r>
        <w:rPr>
          <w:sz w:val="22"/>
          <w:szCs w:val="22"/>
        </w:rPr>
        <w:t xml:space="preserve"> County of Summit, Department of Job and Family Services (CSDJFS)</w:t>
      </w:r>
      <w:r w:rsidRPr="00BF4889">
        <w:rPr>
          <w:sz w:val="22"/>
          <w:szCs w:val="22"/>
        </w:rPr>
        <w:t xml:space="preserve">. </w:t>
      </w:r>
      <w:r w:rsidR="003B1784" w:rsidRPr="003327A3">
        <w:rPr>
          <w:sz w:val="22"/>
          <w:szCs w:val="22"/>
        </w:rPr>
        <w:t>When applicable, s</w:t>
      </w:r>
      <w:r w:rsidRPr="003327A3">
        <w:rPr>
          <w:sz w:val="22"/>
          <w:szCs w:val="22"/>
        </w:rPr>
        <w:t>eparate budgets must be submitted for each program/service</w:t>
      </w:r>
      <w:r w:rsidR="00523194" w:rsidRPr="003327A3">
        <w:rPr>
          <w:sz w:val="22"/>
          <w:szCs w:val="22"/>
        </w:rPr>
        <w:t xml:space="preserve"> being proposed</w:t>
      </w:r>
      <w:r w:rsidRPr="003327A3">
        <w:rPr>
          <w:sz w:val="22"/>
          <w:szCs w:val="22"/>
        </w:rPr>
        <w:t xml:space="preserve">. All budget forms must be </w:t>
      </w:r>
      <w:r>
        <w:rPr>
          <w:sz w:val="22"/>
          <w:szCs w:val="22"/>
        </w:rPr>
        <w:t>completed as follows:</w:t>
      </w:r>
    </w:p>
    <w:p w14:paraId="497716DE" w14:textId="77777777" w:rsidR="009749A2" w:rsidRPr="00BF4889" w:rsidRDefault="009749A2" w:rsidP="009749A2">
      <w:pPr>
        <w:jc w:val="both"/>
        <w:rPr>
          <w:sz w:val="22"/>
          <w:szCs w:val="22"/>
        </w:rPr>
      </w:pPr>
    </w:p>
    <w:p w14:paraId="78B518D0" w14:textId="77777777" w:rsidR="009749A2" w:rsidRPr="00BF4889" w:rsidRDefault="009749A2" w:rsidP="009749A2">
      <w:pPr>
        <w:rPr>
          <w:b/>
          <w:bCs/>
          <w:sz w:val="22"/>
          <w:szCs w:val="22"/>
          <w:u w:val="single"/>
        </w:rPr>
      </w:pPr>
      <w:r w:rsidRPr="00BF4889">
        <w:rPr>
          <w:b/>
          <w:bCs/>
          <w:sz w:val="22"/>
          <w:szCs w:val="22"/>
          <w:u w:val="single"/>
        </w:rPr>
        <w:t>BUDGET FORMS EXPLANATION</w:t>
      </w:r>
    </w:p>
    <w:p w14:paraId="5685DF6B" w14:textId="77777777" w:rsidR="009749A2" w:rsidRPr="00BF4889" w:rsidRDefault="009749A2" w:rsidP="009749A2">
      <w:pPr>
        <w:jc w:val="center"/>
        <w:rPr>
          <w:b/>
          <w:sz w:val="22"/>
          <w:szCs w:val="22"/>
          <w:u w:val="single"/>
        </w:rPr>
      </w:pPr>
    </w:p>
    <w:p w14:paraId="68D8EF73" w14:textId="77777777" w:rsidR="009749A2" w:rsidRDefault="009749A2" w:rsidP="009749A2">
      <w:pPr>
        <w:pStyle w:val="ListParagraph"/>
        <w:numPr>
          <w:ilvl w:val="0"/>
          <w:numId w:val="1"/>
        </w:numPr>
        <w:rPr>
          <w:sz w:val="22"/>
          <w:szCs w:val="22"/>
        </w:rPr>
      </w:pPr>
      <w:r w:rsidRPr="00BF4889">
        <w:rPr>
          <w:b/>
          <w:sz w:val="22"/>
          <w:szCs w:val="22"/>
        </w:rPr>
        <w:t>Budget Form A</w:t>
      </w:r>
      <w:r w:rsidRPr="00BF4889">
        <w:rPr>
          <w:sz w:val="22"/>
          <w:szCs w:val="22"/>
        </w:rPr>
        <w:t xml:space="preserve"> </w:t>
      </w:r>
      <w:r>
        <w:rPr>
          <w:sz w:val="22"/>
          <w:szCs w:val="22"/>
        </w:rPr>
        <w:t>–</w:t>
      </w:r>
      <w:r w:rsidRPr="00BF4889">
        <w:rPr>
          <w:sz w:val="22"/>
          <w:szCs w:val="22"/>
        </w:rPr>
        <w:t xml:space="preserve"> </w:t>
      </w:r>
      <w:r>
        <w:rPr>
          <w:sz w:val="22"/>
          <w:szCs w:val="22"/>
        </w:rPr>
        <w:t xml:space="preserve">CSDJFS Budget </w:t>
      </w:r>
    </w:p>
    <w:p w14:paraId="6566F7FA" w14:textId="6F918BBE" w:rsidR="009749A2" w:rsidRPr="00BF4889" w:rsidRDefault="009749A2" w:rsidP="00CF376A">
      <w:pPr>
        <w:pStyle w:val="ListParagraph"/>
        <w:ind w:left="360"/>
        <w:jc w:val="both"/>
        <w:rPr>
          <w:sz w:val="22"/>
          <w:szCs w:val="22"/>
        </w:rPr>
      </w:pPr>
      <w:r w:rsidRPr="00BF4889">
        <w:rPr>
          <w:sz w:val="22"/>
          <w:szCs w:val="22"/>
        </w:rPr>
        <w:t>The total requested budget from CSDJFS</w:t>
      </w:r>
      <w:r>
        <w:rPr>
          <w:sz w:val="22"/>
          <w:szCs w:val="22"/>
        </w:rPr>
        <w:t xml:space="preserve"> is summarized here</w:t>
      </w:r>
      <w:r w:rsidRPr="00BF4889">
        <w:rPr>
          <w:sz w:val="22"/>
          <w:szCs w:val="22"/>
        </w:rPr>
        <w:t xml:space="preserve">. The values on this form </w:t>
      </w:r>
      <w:r>
        <w:rPr>
          <w:sz w:val="22"/>
          <w:szCs w:val="22"/>
        </w:rPr>
        <w:t xml:space="preserve">for each cost category </w:t>
      </w:r>
      <w:r w:rsidRPr="00BF4889">
        <w:rPr>
          <w:sz w:val="22"/>
          <w:szCs w:val="22"/>
        </w:rPr>
        <w:t>will populate from the other Excel sheets.</w:t>
      </w:r>
      <w:r>
        <w:rPr>
          <w:sz w:val="22"/>
          <w:szCs w:val="22"/>
        </w:rPr>
        <w:t xml:space="preserve"> When requesting a revision to your approved budget, your per line</w:t>
      </w:r>
      <w:r w:rsidR="00F01507">
        <w:rPr>
          <w:sz w:val="22"/>
          <w:szCs w:val="22"/>
        </w:rPr>
        <w:t>-</w:t>
      </w:r>
      <w:r>
        <w:rPr>
          <w:sz w:val="22"/>
          <w:szCs w:val="22"/>
        </w:rPr>
        <w:t>item changes and the reason for the change must be indicated.</w:t>
      </w:r>
    </w:p>
    <w:p w14:paraId="3A440C8F" w14:textId="77777777" w:rsidR="009749A2" w:rsidRPr="00BF4889" w:rsidRDefault="009749A2" w:rsidP="00CF376A">
      <w:pPr>
        <w:jc w:val="both"/>
        <w:rPr>
          <w:sz w:val="22"/>
          <w:szCs w:val="22"/>
        </w:rPr>
      </w:pPr>
      <w:r w:rsidRPr="00BF4889">
        <w:rPr>
          <w:sz w:val="22"/>
          <w:szCs w:val="22"/>
        </w:rPr>
        <w:tab/>
      </w:r>
      <w:r w:rsidRPr="00BF4889">
        <w:rPr>
          <w:sz w:val="22"/>
          <w:szCs w:val="22"/>
        </w:rPr>
        <w:tab/>
      </w:r>
    </w:p>
    <w:p w14:paraId="5FA2A283" w14:textId="77777777" w:rsidR="009749A2" w:rsidRDefault="009749A2" w:rsidP="009749A2">
      <w:pPr>
        <w:pStyle w:val="ListParagraph"/>
        <w:numPr>
          <w:ilvl w:val="0"/>
          <w:numId w:val="1"/>
        </w:numPr>
        <w:rPr>
          <w:sz w:val="22"/>
          <w:szCs w:val="22"/>
        </w:rPr>
      </w:pPr>
      <w:r w:rsidRPr="00BF4889">
        <w:rPr>
          <w:b/>
          <w:sz w:val="22"/>
          <w:szCs w:val="22"/>
        </w:rPr>
        <w:t>Budget Form B</w:t>
      </w:r>
      <w:r w:rsidRPr="00BF4889">
        <w:rPr>
          <w:sz w:val="22"/>
          <w:szCs w:val="22"/>
        </w:rPr>
        <w:t xml:space="preserve"> </w:t>
      </w:r>
      <w:r>
        <w:rPr>
          <w:sz w:val="22"/>
          <w:szCs w:val="22"/>
        </w:rPr>
        <w:t>–</w:t>
      </w:r>
      <w:r w:rsidRPr="00BF4889">
        <w:rPr>
          <w:sz w:val="22"/>
          <w:szCs w:val="22"/>
        </w:rPr>
        <w:t xml:space="preserve"> </w:t>
      </w:r>
      <w:r>
        <w:rPr>
          <w:sz w:val="22"/>
          <w:szCs w:val="22"/>
        </w:rPr>
        <w:t>Salary and Benefit Costs</w:t>
      </w:r>
    </w:p>
    <w:p w14:paraId="7D417040" w14:textId="6774BEEC" w:rsidR="009749A2" w:rsidRPr="00BF4889" w:rsidRDefault="009749A2" w:rsidP="00CF376A">
      <w:pPr>
        <w:pStyle w:val="ListParagraph"/>
        <w:ind w:left="360"/>
        <w:jc w:val="both"/>
        <w:rPr>
          <w:sz w:val="22"/>
          <w:szCs w:val="22"/>
        </w:rPr>
      </w:pPr>
      <w:r w:rsidRPr="00BF4889">
        <w:rPr>
          <w:sz w:val="22"/>
          <w:szCs w:val="22"/>
        </w:rPr>
        <w:t>List all staff positions subject to reimbursement.</w:t>
      </w:r>
      <w:r w:rsidR="003327A3">
        <w:rPr>
          <w:sz w:val="22"/>
          <w:szCs w:val="22"/>
        </w:rPr>
        <w:t xml:space="preserve">  </w:t>
      </w:r>
      <w:r w:rsidR="00B97416" w:rsidRPr="003327A3">
        <w:rPr>
          <w:sz w:val="22"/>
          <w:szCs w:val="22"/>
        </w:rPr>
        <w:t>Positions listed on the budget should have a direct impact on the service delivery or administration of the program.</w:t>
      </w:r>
      <w:r w:rsidRPr="003327A3">
        <w:rPr>
          <w:sz w:val="22"/>
          <w:szCs w:val="22"/>
        </w:rPr>
        <w:t xml:space="preserve"> If the position is vacant, the annual salary must be prorated to reflect the date the position is expected to be filled.</w:t>
      </w:r>
      <w:r w:rsidR="005216C4" w:rsidRPr="003327A3">
        <w:rPr>
          <w:sz w:val="22"/>
          <w:szCs w:val="22"/>
        </w:rPr>
        <w:t xml:space="preserve">  If an individual functions in more than one capacity, </w:t>
      </w:r>
      <w:r w:rsidR="0039575F" w:rsidRPr="003327A3">
        <w:rPr>
          <w:sz w:val="22"/>
          <w:szCs w:val="22"/>
        </w:rPr>
        <w:t xml:space="preserve">list their position titles </w:t>
      </w:r>
      <w:r w:rsidR="005216C4" w:rsidRPr="003327A3">
        <w:rPr>
          <w:sz w:val="22"/>
          <w:szCs w:val="22"/>
        </w:rPr>
        <w:t>se</w:t>
      </w:r>
      <w:r w:rsidR="00047D54" w:rsidRPr="003327A3">
        <w:rPr>
          <w:sz w:val="22"/>
          <w:szCs w:val="22"/>
        </w:rPr>
        <w:t>para</w:t>
      </w:r>
      <w:r w:rsidR="005216C4" w:rsidRPr="003327A3">
        <w:rPr>
          <w:sz w:val="22"/>
          <w:szCs w:val="22"/>
        </w:rPr>
        <w:t>te</w:t>
      </w:r>
      <w:r w:rsidR="0039575F" w:rsidRPr="003327A3">
        <w:rPr>
          <w:sz w:val="22"/>
          <w:szCs w:val="22"/>
        </w:rPr>
        <w:t>ly</w:t>
      </w:r>
      <w:r w:rsidR="005216C4" w:rsidRPr="003327A3">
        <w:rPr>
          <w:sz w:val="22"/>
          <w:szCs w:val="22"/>
        </w:rPr>
        <w:t xml:space="preserve">, and properly allocate the salary to the specific functions. </w:t>
      </w:r>
      <w:r w:rsidRPr="003327A3">
        <w:rPr>
          <w:sz w:val="22"/>
          <w:szCs w:val="22"/>
        </w:rPr>
        <w:t>Include the number</w:t>
      </w:r>
      <w:r w:rsidR="00A3140B" w:rsidRPr="003327A3">
        <w:rPr>
          <w:sz w:val="22"/>
          <w:szCs w:val="22"/>
        </w:rPr>
        <w:t xml:space="preserve"> </w:t>
      </w:r>
      <w:r w:rsidRPr="003327A3">
        <w:rPr>
          <w:sz w:val="22"/>
          <w:szCs w:val="22"/>
        </w:rPr>
        <w:t>of</w:t>
      </w:r>
      <w:r w:rsidR="00A3140B" w:rsidRPr="003327A3">
        <w:rPr>
          <w:sz w:val="22"/>
          <w:szCs w:val="22"/>
        </w:rPr>
        <w:t xml:space="preserve"> </w:t>
      </w:r>
      <w:r w:rsidR="0006363B" w:rsidRPr="003327A3">
        <w:rPr>
          <w:sz w:val="22"/>
          <w:szCs w:val="22"/>
        </w:rPr>
        <w:t xml:space="preserve">estimated </w:t>
      </w:r>
      <w:r w:rsidRPr="003327A3">
        <w:rPr>
          <w:sz w:val="22"/>
          <w:szCs w:val="22"/>
        </w:rPr>
        <w:t xml:space="preserve">hours </w:t>
      </w:r>
      <w:r w:rsidRPr="00BF4889">
        <w:rPr>
          <w:sz w:val="22"/>
          <w:szCs w:val="22"/>
        </w:rPr>
        <w:t>per week the individual works</w:t>
      </w:r>
      <w:r>
        <w:rPr>
          <w:sz w:val="22"/>
          <w:szCs w:val="22"/>
        </w:rPr>
        <w:t xml:space="preserve"> and</w:t>
      </w:r>
      <w:r w:rsidRPr="00BF4889">
        <w:rPr>
          <w:sz w:val="22"/>
          <w:szCs w:val="22"/>
        </w:rPr>
        <w:t xml:space="preserve"> the employer</w:t>
      </w:r>
      <w:r w:rsidR="00110364">
        <w:rPr>
          <w:sz w:val="22"/>
          <w:szCs w:val="22"/>
        </w:rPr>
        <w:t>’s</w:t>
      </w:r>
      <w:r w:rsidRPr="00BF4889">
        <w:rPr>
          <w:sz w:val="22"/>
          <w:szCs w:val="22"/>
        </w:rPr>
        <w:t xml:space="preserve"> share of benefits relevant to the salary of listed staff.  These costs are to reflect actual established rates</w:t>
      </w:r>
      <w:r>
        <w:rPr>
          <w:sz w:val="22"/>
          <w:szCs w:val="22"/>
        </w:rPr>
        <w:t>,</w:t>
      </w:r>
      <w:r w:rsidRPr="00BF4889">
        <w:rPr>
          <w:sz w:val="22"/>
          <w:szCs w:val="22"/>
        </w:rPr>
        <w:t xml:space="preserve"> less any cost subsidy </w:t>
      </w:r>
      <w:r>
        <w:rPr>
          <w:sz w:val="22"/>
          <w:szCs w:val="22"/>
        </w:rPr>
        <w:t>through</w:t>
      </w:r>
      <w:r w:rsidRPr="00BF4889">
        <w:rPr>
          <w:sz w:val="22"/>
          <w:szCs w:val="22"/>
        </w:rPr>
        <w:t xml:space="preserve"> state or federal monies.</w:t>
      </w:r>
    </w:p>
    <w:p w14:paraId="527C4055" w14:textId="77777777" w:rsidR="009749A2" w:rsidRPr="00BF4889" w:rsidRDefault="009749A2" w:rsidP="009749A2">
      <w:pPr>
        <w:rPr>
          <w:sz w:val="22"/>
          <w:szCs w:val="22"/>
        </w:rPr>
      </w:pPr>
      <w:r w:rsidRPr="00BF4889">
        <w:rPr>
          <w:sz w:val="22"/>
          <w:szCs w:val="22"/>
        </w:rPr>
        <w:t xml:space="preserve"> </w:t>
      </w:r>
    </w:p>
    <w:p w14:paraId="03BCEB1A" w14:textId="77777777" w:rsidR="009749A2" w:rsidRDefault="009749A2" w:rsidP="009749A2">
      <w:pPr>
        <w:pStyle w:val="ListParagraph"/>
        <w:numPr>
          <w:ilvl w:val="0"/>
          <w:numId w:val="1"/>
        </w:numPr>
        <w:rPr>
          <w:sz w:val="22"/>
          <w:szCs w:val="22"/>
        </w:rPr>
      </w:pPr>
      <w:r w:rsidRPr="00BF4889">
        <w:rPr>
          <w:b/>
          <w:sz w:val="22"/>
          <w:szCs w:val="22"/>
        </w:rPr>
        <w:t>Budget Form C</w:t>
      </w:r>
      <w:r w:rsidRPr="00BF4889">
        <w:rPr>
          <w:sz w:val="22"/>
          <w:szCs w:val="22"/>
        </w:rPr>
        <w:t xml:space="preserve"> </w:t>
      </w:r>
      <w:r>
        <w:rPr>
          <w:sz w:val="22"/>
          <w:szCs w:val="22"/>
        </w:rPr>
        <w:t>–</w:t>
      </w:r>
      <w:r w:rsidRPr="00BF4889">
        <w:rPr>
          <w:sz w:val="22"/>
          <w:szCs w:val="22"/>
        </w:rPr>
        <w:t xml:space="preserve"> </w:t>
      </w:r>
      <w:r>
        <w:rPr>
          <w:sz w:val="22"/>
          <w:szCs w:val="22"/>
        </w:rPr>
        <w:t>Operating Cost, Materials, and Supplies</w:t>
      </w:r>
    </w:p>
    <w:p w14:paraId="0193FF58" w14:textId="0758D220" w:rsidR="009749A2" w:rsidRPr="00BF4889" w:rsidRDefault="009749A2" w:rsidP="00F01507">
      <w:pPr>
        <w:pStyle w:val="ListParagraph"/>
        <w:ind w:left="360"/>
        <w:jc w:val="both"/>
        <w:rPr>
          <w:sz w:val="22"/>
          <w:szCs w:val="22"/>
        </w:rPr>
      </w:pPr>
      <w:r w:rsidRPr="00BF4889">
        <w:rPr>
          <w:sz w:val="22"/>
          <w:szCs w:val="22"/>
        </w:rPr>
        <w:t>List all</w:t>
      </w:r>
      <w:r w:rsidR="007A07ED">
        <w:rPr>
          <w:sz w:val="22"/>
          <w:szCs w:val="22"/>
        </w:rPr>
        <w:t xml:space="preserve"> </w:t>
      </w:r>
      <w:r w:rsidR="007A07ED" w:rsidRPr="003327A3">
        <w:rPr>
          <w:sz w:val="22"/>
          <w:szCs w:val="22"/>
        </w:rPr>
        <w:t>allowable</w:t>
      </w:r>
      <w:r w:rsidRPr="00BF4889">
        <w:rPr>
          <w:sz w:val="22"/>
          <w:szCs w:val="22"/>
        </w:rPr>
        <w:t xml:space="preserve"> operating, material, and suppl</w:t>
      </w:r>
      <w:r>
        <w:rPr>
          <w:sz w:val="22"/>
          <w:szCs w:val="22"/>
        </w:rPr>
        <w:t>y</w:t>
      </w:r>
      <w:r w:rsidRPr="00BF4889">
        <w:rPr>
          <w:sz w:val="22"/>
          <w:szCs w:val="22"/>
        </w:rPr>
        <w:t xml:space="preserve"> expenses requested to provide direct services. </w:t>
      </w:r>
    </w:p>
    <w:p w14:paraId="25B77D9B" w14:textId="77777777" w:rsidR="009749A2" w:rsidRPr="00BF4889" w:rsidRDefault="009749A2" w:rsidP="009749A2">
      <w:pPr>
        <w:rPr>
          <w:sz w:val="22"/>
          <w:szCs w:val="22"/>
        </w:rPr>
      </w:pPr>
    </w:p>
    <w:p w14:paraId="0B5A645A" w14:textId="77777777" w:rsidR="009749A2" w:rsidRDefault="009749A2" w:rsidP="009749A2">
      <w:pPr>
        <w:pStyle w:val="ListParagraph"/>
        <w:numPr>
          <w:ilvl w:val="0"/>
          <w:numId w:val="1"/>
        </w:numPr>
        <w:rPr>
          <w:sz w:val="22"/>
          <w:szCs w:val="22"/>
        </w:rPr>
      </w:pPr>
      <w:r w:rsidRPr="00BF4889">
        <w:rPr>
          <w:b/>
          <w:sz w:val="22"/>
          <w:szCs w:val="22"/>
        </w:rPr>
        <w:t>Budget Form D</w:t>
      </w:r>
      <w:r w:rsidRPr="00BF4889">
        <w:rPr>
          <w:sz w:val="22"/>
          <w:szCs w:val="22"/>
        </w:rPr>
        <w:t xml:space="preserve"> –</w:t>
      </w:r>
      <w:r>
        <w:rPr>
          <w:sz w:val="22"/>
          <w:szCs w:val="22"/>
        </w:rPr>
        <w:t xml:space="preserve"> Subcontractor Services</w:t>
      </w:r>
    </w:p>
    <w:p w14:paraId="25C882C9" w14:textId="443B0369" w:rsidR="009749A2" w:rsidRPr="003327A3" w:rsidRDefault="009749A2" w:rsidP="00F01507">
      <w:pPr>
        <w:pStyle w:val="ListParagraph"/>
        <w:ind w:left="360"/>
        <w:jc w:val="both"/>
        <w:rPr>
          <w:sz w:val="22"/>
          <w:szCs w:val="22"/>
        </w:rPr>
      </w:pPr>
      <w:r w:rsidRPr="00BF4889">
        <w:rPr>
          <w:sz w:val="22"/>
          <w:szCs w:val="22"/>
        </w:rPr>
        <w:t xml:space="preserve">List all </w:t>
      </w:r>
      <w:r w:rsidR="009E1698">
        <w:rPr>
          <w:sz w:val="22"/>
          <w:szCs w:val="22"/>
        </w:rPr>
        <w:t>independent contractors</w:t>
      </w:r>
      <w:r w:rsidRPr="00BF4889">
        <w:rPr>
          <w:sz w:val="22"/>
          <w:szCs w:val="22"/>
        </w:rPr>
        <w:t xml:space="preserve"> and subcontracted service </w:t>
      </w:r>
      <w:r w:rsidR="00254834" w:rsidRPr="003327A3">
        <w:rPr>
          <w:sz w:val="22"/>
          <w:szCs w:val="22"/>
        </w:rPr>
        <w:t>provider</w:t>
      </w:r>
      <w:r w:rsidR="00EC2995" w:rsidRPr="003327A3">
        <w:rPr>
          <w:sz w:val="22"/>
          <w:szCs w:val="22"/>
        </w:rPr>
        <w:t>s with professional or technical skills r</w:t>
      </w:r>
      <w:r w:rsidR="0057522D" w:rsidRPr="003327A3">
        <w:rPr>
          <w:sz w:val="22"/>
          <w:szCs w:val="22"/>
        </w:rPr>
        <w:t xml:space="preserve">etained to perform specific tasks or complete projects related to </w:t>
      </w:r>
      <w:r w:rsidRPr="003327A3">
        <w:rPr>
          <w:sz w:val="22"/>
          <w:szCs w:val="22"/>
        </w:rPr>
        <w:t>this program</w:t>
      </w:r>
      <w:r w:rsidR="0057522D" w:rsidRPr="003327A3">
        <w:rPr>
          <w:sz w:val="22"/>
          <w:szCs w:val="22"/>
        </w:rPr>
        <w:t xml:space="preserve"> </w:t>
      </w:r>
      <w:r w:rsidR="0023527E" w:rsidRPr="003327A3">
        <w:rPr>
          <w:sz w:val="22"/>
          <w:szCs w:val="22"/>
        </w:rPr>
        <w:t>that cannot be accomplished by regular staff</w:t>
      </w:r>
      <w:r w:rsidRPr="003327A3">
        <w:rPr>
          <w:sz w:val="22"/>
          <w:szCs w:val="22"/>
        </w:rPr>
        <w:t>. Please note a budget or cost analysis is required to determine the rate of pay to subcontractors. Additionally, subcontracts must be submitted to C</w:t>
      </w:r>
      <w:r w:rsidR="00710A54" w:rsidRPr="003327A3">
        <w:rPr>
          <w:sz w:val="22"/>
          <w:szCs w:val="22"/>
        </w:rPr>
        <w:t>S</w:t>
      </w:r>
      <w:r w:rsidRPr="003327A3">
        <w:rPr>
          <w:sz w:val="22"/>
          <w:szCs w:val="22"/>
        </w:rPr>
        <w:t>DJFS upon execution</w:t>
      </w:r>
      <w:r w:rsidR="00EE1966" w:rsidRPr="003327A3">
        <w:rPr>
          <w:sz w:val="22"/>
          <w:szCs w:val="22"/>
        </w:rPr>
        <w:t xml:space="preserve"> and will be held </w:t>
      </w:r>
      <w:r w:rsidR="00AA1299" w:rsidRPr="003327A3">
        <w:rPr>
          <w:sz w:val="22"/>
          <w:szCs w:val="22"/>
        </w:rPr>
        <w:t>to the same contract stand</w:t>
      </w:r>
      <w:r w:rsidR="007B18CF" w:rsidRPr="003327A3">
        <w:rPr>
          <w:sz w:val="22"/>
          <w:szCs w:val="22"/>
        </w:rPr>
        <w:t xml:space="preserve">ards as the </w:t>
      </w:r>
      <w:r w:rsidR="00503B07" w:rsidRPr="003327A3">
        <w:rPr>
          <w:sz w:val="22"/>
          <w:szCs w:val="22"/>
        </w:rPr>
        <w:t>p</w:t>
      </w:r>
      <w:r w:rsidR="007B18CF" w:rsidRPr="003327A3">
        <w:rPr>
          <w:sz w:val="22"/>
          <w:szCs w:val="22"/>
        </w:rPr>
        <w:t>rovide</w:t>
      </w:r>
      <w:r w:rsidR="00737454" w:rsidRPr="003327A3">
        <w:rPr>
          <w:sz w:val="22"/>
          <w:szCs w:val="22"/>
        </w:rPr>
        <w:t>r.  Provider will be responsible for performance of any subcontracted activities, including proper procurement, provision of information for audit, performance levels, and quality of work provided.</w:t>
      </w:r>
    </w:p>
    <w:p w14:paraId="184E300D" w14:textId="77777777" w:rsidR="009749A2" w:rsidRPr="00BF4889" w:rsidRDefault="009749A2" w:rsidP="009749A2">
      <w:pPr>
        <w:rPr>
          <w:sz w:val="22"/>
          <w:szCs w:val="22"/>
        </w:rPr>
      </w:pPr>
    </w:p>
    <w:p w14:paraId="0A962872" w14:textId="77777777" w:rsidR="009749A2" w:rsidRDefault="009749A2" w:rsidP="009749A2">
      <w:pPr>
        <w:pStyle w:val="ListParagraph"/>
        <w:numPr>
          <w:ilvl w:val="0"/>
          <w:numId w:val="1"/>
        </w:numPr>
        <w:rPr>
          <w:sz w:val="22"/>
          <w:szCs w:val="22"/>
        </w:rPr>
      </w:pPr>
      <w:r w:rsidRPr="00BF4889">
        <w:rPr>
          <w:b/>
          <w:sz w:val="22"/>
          <w:szCs w:val="22"/>
        </w:rPr>
        <w:lastRenderedPageBreak/>
        <w:t>Budget Form E</w:t>
      </w:r>
      <w:r w:rsidRPr="00BF4889">
        <w:rPr>
          <w:sz w:val="22"/>
          <w:szCs w:val="22"/>
        </w:rPr>
        <w:t xml:space="preserve"> – </w:t>
      </w:r>
      <w:r>
        <w:rPr>
          <w:sz w:val="22"/>
          <w:szCs w:val="22"/>
        </w:rPr>
        <w:t>Indirect Cost</w:t>
      </w:r>
    </w:p>
    <w:p w14:paraId="3D9A64B5" w14:textId="58270A14" w:rsidR="009749A2" w:rsidRPr="00D8735E" w:rsidRDefault="009749A2" w:rsidP="00F01507">
      <w:pPr>
        <w:pStyle w:val="ListParagraph"/>
        <w:ind w:left="360"/>
        <w:jc w:val="both"/>
        <w:rPr>
          <w:b/>
          <w:sz w:val="22"/>
          <w:szCs w:val="22"/>
        </w:rPr>
      </w:pPr>
      <w:r w:rsidRPr="000F5146">
        <w:rPr>
          <w:b/>
          <w:bCs/>
          <w:sz w:val="22"/>
          <w:szCs w:val="22"/>
        </w:rPr>
        <w:t xml:space="preserve">The allocation of indirect costs may be determined by any method that assures an equitable distribution. </w:t>
      </w:r>
      <w:r w:rsidRPr="00BF4889">
        <w:rPr>
          <w:sz w:val="22"/>
          <w:szCs w:val="22"/>
        </w:rPr>
        <w:t xml:space="preserve"> A suggested method of allocating indirect cost is to divide the direct staff costs of the </w:t>
      </w:r>
      <w:r>
        <w:rPr>
          <w:sz w:val="22"/>
          <w:szCs w:val="22"/>
        </w:rPr>
        <w:t>program/</w:t>
      </w:r>
      <w:r w:rsidRPr="00BF4889">
        <w:rPr>
          <w:sz w:val="22"/>
          <w:szCs w:val="22"/>
        </w:rPr>
        <w:t>service by the total direct staff costs of the entire agency.  This percentage is then applied to the indirect cost pool.  Allowable costs for the indirect cost pool include, but are not limited to, the accounting and budgeting functions, disbursing services, personnel administration and payroll preparation, procurement services</w:t>
      </w:r>
      <w:r>
        <w:rPr>
          <w:sz w:val="22"/>
          <w:szCs w:val="22"/>
        </w:rPr>
        <w:t>,</w:t>
      </w:r>
      <w:r w:rsidRPr="00BF4889">
        <w:rPr>
          <w:sz w:val="22"/>
          <w:szCs w:val="22"/>
        </w:rPr>
        <w:t xml:space="preserve"> and general administrat</w:t>
      </w:r>
      <w:r>
        <w:rPr>
          <w:sz w:val="22"/>
          <w:szCs w:val="22"/>
        </w:rPr>
        <w:t>ion</w:t>
      </w:r>
      <w:r w:rsidRPr="00BF4889">
        <w:rPr>
          <w:sz w:val="22"/>
          <w:szCs w:val="22"/>
        </w:rPr>
        <w:t>.</w:t>
      </w:r>
      <w:r>
        <w:rPr>
          <w:sz w:val="22"/>
          <w:szCs w:val="22"/>
        </w:rPr>
        <w:t xml:space="preserve"> </w:t>
      </w:r>
      <w:r w:rsidR="000F5146">
        <w:rPr>
          <w:sz w:val="22"/>
          <w:szCs w:val="22"/>
        </w:rPr>
        <w:t>P</w:t>
      </w:r>
      <w:r>
        <w:rPr>
          <w:sz w:val="22"/>
          <w:szCs w:val="22"/>
        </w:rPr>
        <w:t xml:space="preserve">rovide documentation detailing the </w:t>
      </w:r>
      <w:r w:rsidR="000F5146">
        <w:rPr>
          <w:sz w:val="22"/>
          <w:szCs w:val="22"/>
        </w:rPr>
        <w:t xml:space="preserve">items in your indirect cost pool and the </w:t>
      </w:r>
      <w:r>
        <w:rPr>
          <w:sz w:val="22"/>
          <w:szCs w:val="22"/>
        </w:rPr>
        <w:t>calculation</w:t>
      </w:r>
      <w:r w:rsidR="000F5146">
        <w:rPr>
          <w:sz w:val="22"/>
          <w:szCs w:val="22"/>
        </w:rPr>
        <w:t xml:space="preserve"> used</w:t>
      </w:r>
      <w:r>
        <w:rPr>
          <w:sz w:val="22"/>
          <w:szCs w:val="22"/>
        </w:rPr>
        <w:t>.</w:t>
      </w:r>
      <w:r w:rsidRPr="00BF4889">
        <w:rPr>
          <w:sz w:val="22"/>
          <w:szCs w:val="22"/>
        </w:rPr>
        <w:t xml:space="preserve"> </w:t>
      </w:r>
      <w:r w:rsidRPr="00D8735E">
        <w:rPr>
          <w:b/>
          <w:sz w:val="22"/>
          <w:szCs w:val="22"/>
        </w:rPr>
        <w:t xml:space="preserve">Note: </w:t>
      </w:r>
      <w:r w:rsidR="00710A54">
        <w:rPr>
          <w:b/>
          <w:sz w:val="22"/>
          <w:szCs w:val="22"/>
        </w:rPr>
        <w:t>I</w:t>
      </w:r>
      <w:r w:rsidRPr="00D8735E">
        <w:rPr>
          <w:b/>
          <w:sz w:val="22"/>
          <w:szCs w:val="22"/>
        </w:rPr>
        <w:t xml:space="preserve">ndirect cost rate cannot exceed </w:t>
      </w:r>
      <w:r w:rsidR="00710A54" w:rsidRPr="00CB7D11">
        <w:rPr>
          <w:b/>
          <w:sz w:val="22"/>
          <w:szCs w:val="22"/>
        </w:rPr>
        <w:t>fifteen</w:t>
      </w:r>
      <w:r w:rsidRPr="00CB7D11">
        <w:rPr>
          <w:b/>
          <w:sz w:val="22"/>
          <w:szCs w:val="22"/>
        </w:rPr>
        <w:t xml:space="preserve"> percent</w:t>
      </w:r>
      <w:r w:rsidR="00710A54" w:rsidRPr="00CB7D11">
        <w:rPr>
          <w:b/>
          <w:sz w:val="22"/>
          <w:szCs w:val="22"/>
        </w:rPr>
        <w:t xml:space="preserve"> (15%)</w:t>
      </w:r>
      <w:r w:rsidRPr="00CB7D11">
        <w:rPr>
          <w:b/>
          <w:sz w:val="22"/>
          <w:szCs w:val="22"/>
        </w:rPr>
        <w:t xml:space="preserve"> of </w:t>
      </w:r>
      <w:r w:rsidRPr="00D8735E">
        <w:rPr>
          <w:b/>
          <w:sz w:val="22"/>
          <w:szCs w:val="22"/>
        </w:rPr>
        <w:t xml:space="preserve">the </w:t>
      </w:r>
      <w:r>
        <w:rPr>
          <w:b/>
          <w:sz w:val="22"/>
          <w:szCs w:val="22"/>
        </w:rPr>
        <w:t>t</w:t>
      </w:r>
      <w:r w:rsidRPr="00D8735E">
        <w:rPr>
          <w:b/>
          <w:sz w:val="22"/>
          <w:szCs w:val="22"/>
        </w:rPr>
        <w:t xml:space="preserve">otal </w:t>
      </w:r>
      <w:r>
        <w:rPr>
          <w:b/>
          <w:sz w:val="22"/>
          <w:szCs w:val="22"/>
        </w:rPr>
        <w:t>d</w:t>
      </w:r>
      <w:r w:rsidRPr="00D8735E">
        <w:rPr>
          <w:b/>
          <w:sz w:val="22"/>
          <w:szCs w:val="22"/>
        </w:rPr>
        <w:t xml:space="preserve">irect </w:t>
      </w:r>
      <w:r>
        <w:rPr>
          <w:b/>
          <w:sz w:val="22"/>
          <w:szCs w:val="22"/>
        </w:rPr>
        <w:t>p</w:t>
      </w:r>
      <w:r w:rsidRPr="00D8735E">
        <w:rPr>
          <w:b/>
          <w:sz w:val="22"/>
          <w:szCs w:val="22"/>
        </w:rPr>
        <w:t xml:space="preserve">rogram costs unless your agency has a federally approved rate (attach </w:t>
      </w:r>
      <w:r>
        <w:rPr>
          <w:b/>
          <w:sz w:val="22"/>
          <w:szCs w:val="22"/>
        </w:rPr>
        <w:t>verification</w:t>
      </w:r>
      <w:r w:rsidRPr="00D8735E">
        <w:rPr>
          <w:b/>
          <w:sz w:val="22"/>
          <w:szCs w:val="22"/>
        </w:rPr>
        <w:t>).</w:t>
      </w:r>
    </w:p>
    <w:p w14:paraId="5F92CC01" w14:textId="77777777" w:rsidR="009749A2" w:rsidRDefault="009749A2" w:rsidP="009749A2">
      <w:pPr>
        <w:jc w:val="center"/>
        <w:rPr>
          <w:b/>
          <w:sz w:val="22"/>
          <w:szCs w:val="22"/>
          <w:u w:val="single"/>
        </w:rPr>
      </w:pPr>
    </w:p>
    <w:p w14:paraId="1DA93D9F" w14:textId="77777777" w:rsidR="009749A2" w:rsidRPr="00BF4889" w:rsidRDefault="009749A2" w:rsidP="00F768B4">
      <w:pPr>
        <w:rPr>
          <w:b/>
          <w:sz w:val="22"/>
          <w:szCs w:val="22"/>
          <w:u w:val="single"/>
        </w:rPr>
      </w:pPr>
      <w:r w:rsidRPr="00BF4889">
        <w:rPr>
          <w:b/>
          <w:sz w:val="22"/>
          <w:szCs w:val="22"/>
          <w:u w:val="single"/>
        </w:rPr>
        <w:t xml:space="preserve">INSTRUCTIONS FOR </w:t>
      </w:r>
      <w:r>
        <w:rPr>
          <w:b/>
          <w:sz w:val="22"/>
          <w:szCs w:val="22"/>
          <w:u w:val="single"/>
        </w:rPr>
        <w:t xml:space="preserve">THE </w:t>
      </w:r>
      <w:r w:rsidRPr="00BF4889">
        <w:rPr>
          <w:b/>
          <w:sz w:val="22"/>
          <w:szCs w:val="22"/>
          <w:u w:val="single"/>
        </w:rPr>
        <w:t>BUDGET NARRATIVE</w:t>
      </w:r>
    </w:p>
    <w:p w14:paraId="00ADCEE3" w14:textId="77777777" w:rsidR="009749A2" w:rsidRPr="00BF4889" w:rsidRDefault="009749A2" w:rsidP="009749A2">
      <w:pPr>
        <w:jc w:val="center"/>
        <w:rPr>
          <w:b/>
          <w:sz w:val="22"/>
          <w:szCs w:val="22"/>
        </w:rPr>
      </w:pPr>
    </w:p>
    <w:p w14:paraId="26E690F1" w14:textId="6CBA8B23" w:rsidR="009749A2" w:rsidRDefault="009749A2" w:rsidP="009749A2">
      <w:pPr>
        <w:jc w:val="both"/>
        <w:rPr>
          <w:sz w:val="22"/>
          <w:szCs w:val="22"/>
        </w:rPr>
      </w:pPr>
      <w:r w:rsidRPr="00CB7D11">
        <w:rPr>
          <w:b/>
          <w:bCs/>
          <w:sz w:val="22"/>
          <w:szCs w:val="22"/>
        </w:rPr>
        <w:t xml:space="preserve">Provide a </w:t>
      </w:r>
      <w:r w:rsidR="00FD2A18" w:rsidRPr="00CB7D11">
        <w:rPr>
          <w:b/>
          <w:bCs/>
          <w:sz w:val="22"/>
          <w:szCs w:val="22"/>
        </w:rPr>
        <w:t>detailed</w:t>
      </w:r>
      <w:r w:rsidR="002C566A" w:rsidRPr="00CB7D11">
        <w:rPr>
          <w:b/>
          <w:bCs/>
          <w:sz w:val="22"/>
          <w:szCs w:val="22"/>
        </w:rPr>
        <w:t xml:space="preserve"> </w:t>
      </w:r>
      <w:r w:rsidRPr="00CB7D11">
        <w:rPr>
          <w:b/>
          <w:bCs/>
          <w:sz w:val="22"/>
          <w:szCs w:val="22"/>
        </w:rPr>
        <w:t xml:space="preserve">narrative for each </w:t>
      </w:r>
      <w:r w:rsidR="00F01507" w:rsidRPr="00CB7D11">
        <w:rPr>
          <w:b/>
          <w:bCs/>
          <w:sz w:val="22"/>
          <w:szCs w:val="22"/>
        </w:rPr>
        <w:t>line-item</w:t>
      </w:r>
      <w:r w:rsidRPr="00CB7D11">
        <w:rPr>
          <w:b/>
          <w:bCs/>
          <w:sz w:val="22"/>
          <w:szCs w:val="22"/>
        </w:rPr>
        <w:t xml:space="preserve"> source identified on the proposed project budget form.</w:t>
      </w:r>
      <w:r w:rsidR="004A4FFF" w:rsidRPr="00CB7D11">
        <w:rPr>
          <w:sz w:val="22"/>
          <w:szCs w:val="22"/>
        </w:rPr>
        <w:t xml:space="preserve"> </w:t>
      </w:r>
      <w:r w:rsidR="007E4DFD" w:rsidRPr="00CB7D11">
        <w:rPr>
          <w:sz w:val="22"/>
          <w:szCs w:val="22"/>
        </w:rPr>
        <w:t xml:space="preserve"> A budget narrative provides transparency, explaining how each line item was calculated</w:t>
      </w:r>
      <w:r w:rsidR="00843BB2" w:rsidRPr="00CB7D11">
        <w:rPr>
          <w:sz w:val="22"/>
          <w:szCs w:val="22"/>
        </w:rPr>
        <w:t xml:space="preserve"> and</w:t>
      </w:r>
      <w:r w:rsidR="004433C9" w:rsidRPr="00CB7D11">
        <w:rPr>
          <w:sz w:val="22"/>
          <w:szCs w:val="22"/>
        </w:rPr>
        <w:t xml:space="preserve"> </w:t>
      </w:r>
      <w:r w:rsidR="007E4DFD" w:rsidRPr="00CB7D11">
        <w:rPr>
          <w:sz w:val="22"/>
          <w:szCs w:val="22"/>
        </w:rPr>
        <w:t xml:space="preserve">how each </w:t>
      </w:r>
      <w:r w:rsidR="00CB43D7" w:rsidRPr="00CB7D11">
        <w:rPr>
          <w:sz w:val="22"/>
          <w:szCs w:val="22"/>
        </w:rPr>
        <w:t>item directly contributes to achieving pro</w:t>
      </w:r>
      <w:r w:rsidR="00FD2A18" w:rsidRPr="00CB7D11">
        <w:rPr>
          <w:sz w:val="22"/>
          <w:szCs w:val="22"/>
        </w:rPr>
        <w:t>gram</w:t>
      </w:r>
      <w:r w:rsidR="00CB43D7" w:rsidRPr="00CB7D11">
        <w:rPr>
          <w:sz w:val="22"/>
          <w:szCs w:val="22"/>
        </w:rPr>
        <w:t xml:space="preserve"> objectives.</w:t>
      </w:r>
      <w:r w:rsidRPr="00CB7D11">
        <w:rPr>
          <w:sz w:val="22"/>
          <w:szCs w:val="22"/>
        </w:rPr>
        <w:t xml:space="preserve"> If services in this program are provided to participants that are not</w:t>
      </w:r>
      <w:r w:rsidR="008B6B48" w:rsidRPr="00CB7D11">
        <w:rPr>
          <w:sz w:val="22"/>
          <w:szCs w:val="22"/>
        </w:rPr>
        <w:t xml:space="preserve"> covered by</w:t>
      </w:r>
      <w:r w:rsidRPr="00CB7D11">
        <w:rPr>
          <w:sz w:val="22"/>
          <w:szCs w:val="22"/>
        </w:rPr>
        <w:t xml:space="preserve"> C</w:t>
      </w:r>
      <w:r w:rsidR="0036546F" w:rsidRPr="00CB7D11">
        <w:rPr>
          <w:sz w:val="22"/>
          <w:szCs w:val="22"/>
        </w:rPr>
        <w:t>S</w:t>
      </w:r>
      <w:r w:rsidRPr="00CB7D11">
        <w:rPr>
          <w:sz w:val="22"/>
          <w:szCs w:val="22"/>
        </w:rPr>
        <w:t xml:space="preserve">DJFS, you must indicate this in the </w:t>
      </w:r>
      <w:r w:rsidRPr="00CB7D11">
        <w:rPr>
          <w:i/>
          <w:iCs/>
          <w:sz w:val="22"/>
          <w:szCs w:val="22"/>
        </w:rPr>
        <w:t>Other Funds</w:t>
      </w:r>
      <w:r w:rsidRPr="00CB7D11">
        <w:rPr>
          <w:sz w:val="22"/>
          <w:szCs w:val="22"/>
        </w:rPr>
        <w:t xml:space="preserve"> column. If the program receives funding from sources other than CSDJFS, indicate this in </w:t>
      </w:r>
      <w:r>
        <w:rPr>
          <w:sz w:val="22"/>
          <w:szCs w:val="22"/>
        </w:rPr>
        <w:t xml:space="preserve">the </w:t>
      </w:r>
      <w:r w:rsidRPr="00F61390">
        <w:rPr>
          <w:i/>
          <w:iCs/>
          <w:sz w:val="22"/>
          <w:szCs w:val="22"/>
        </w:rPr>
        <w:t>Other Funds</w:t>
      </w:r>
      <w:r>
        <w:rPr>
          <w:sz w:val="22"/>
          <w:szCs w:val="22"/>
        </w:rPr>
        <w:t xml:space="preserve"> column.</w:t>
      </w:r>
    </w:p>
    <w:p w14:paraId="7653230C" w14:textId="77777777" w:rsidR="009749A2" w:rsidRPr="00BF4889" w:rsidRDefault="009749A2" w:rsidP="009749A2">
      <w:pPr>
        <w:jc w:val="both"/>
        <w:rPr>
          <w:sz w:val="22"/>
          <w:szCs w:val="22"/>
        </w:rPr>
      </w:pPr>
    </w:p>
    <w:p w14:paraId="6E748339" w14:textId="77777777" w:rsidR="009749A2" w:rsidRPr="003B3375" w:rsidRDefault="009749A2" w:rsidP="009749A2">
      <w:pPr>
        <w:rPr>
          <w:b/>
          <w:color w:val="FF0000"/>
          <w:sz w:val="22"/>
          <w:szCs w:val="22"/>
        </w:rPr>
      </w:pPr>
      <w:r w:rsidRPr="003B3375">
        <w:rPr>
          <w:b/>
          <w:color w:val="FF0000"/>
          <w:sz w:val="22"/>
          <w:szCs w:val="22"/>
        </w:rPr>
        <w:t>Example:</w:t>
      </w: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5"/>
        <w:gridCol w:w="2340"/>
        <w:gridCol w:w="1530"/>
        <w:gridCol w:w="1440"/>
      </w:tblGrid>
      <w:tr w:rsidR="009749A2" w:rsidRPr="00BF4889" w14:paraId="7328E77E" w14:textId="77777777" w:rsidTr="00DC74A7">
        <w:trPr>
          <w:trHeight w:val="323"/>
        </w:trPr>
        <w:tc>
          <w:tcPr>
            <w:tcW w:w="5305" w:type="dxa"/>
            <w:shd w:val="pct5" w:color="auto" w:fill="auto"/>
            <w:vAlign w:val="center"/>
          </w:tcPr>
          <w:p w14:paraId="06DB0DAF" w14:textId="59300026" w:rsidR="009749A2" w:rsidRPr="00945B67" w:rsidRDefault="009749A2" w:rsidP="00DF12A3">
            <w:pPr>
              <w:pStyle w:val="Heading4"/>
              <w:jc w:val="center"/>
              <w:rPr>
                <w:sz w:val="22"/>
                <w:szCs w:val="22"/>
              </w:rPr>
            </w:pPr>
            <w:r w:rsidRPr="00945B67">
              <w:rPr>
                <w:sz w:val="22"/>
                <w:szCs w:val="22"/>
              </w:rPr>
              <w:t>Staff Costs</w:t>
            </w:r>
            <w:r w:rsidR="00BF6A2F" w:rsidRPr="00945B67">
              <w:rPr>
                <w:sz w:val="22"/>
                <w:szCs w:val="22"/>
              </w:rPr>
              <w:t xml:space="preserve"> (Salaries &amp; Benefits)</w:t>
            </w:r>
          </w:p>
        </w:tc>
        <w:tc>
          <w:tcPr>
            <w:tcW w:w="2340" w:type="dxa"/>
            <w:shd w:val="pct5" w:color="auto" w:fill="auto"/>
            <w:vAlign w:val="center"/>
          </w:tcPr>
          <w:p w14:paraId="1CA89C50" w14:textId="26F0A080" w:rsidR="009749A2" w:rsidRPr="00945B67" w:rsidRDefault="009749A2" w:rsidP="00DF12A3">
            <w:pPr>
              <w:pStyle w:val="Heading4"/>
              <w:jc w:val="center"/>
              <w:rPr>
                <w:sz w:val="22"/>
                <w:szCs w:val="22"/>
              </w:rPr>
            </w:pPr>
            <w:r w:rsidRPr="00945B67">
              <w:rPr>
                <w:sz w:val="22"/>
                <w:szCs w:val="22"/>
              </w:rPr>
              <w:t>Amount of Request</w:t>
            </w:r>
            <w:r w:rsidR="00984BE9" w:rsidRPr="00945B67">
              <w:rPr>
                <w:sz w:val="22"/>
                <w:szCs w:val="22"/>
              </w:rPr>
              <w:t xml:space="preserve"> </w:t>
            </w:r>
            <w:r w:rsidR="00984BE9" w:rsidRPr="00945B67">
              <w:rPr>
                <w:sz w:val="18"/>
                <w:szCs w:val="18"/>
              </w:rPr>
              <w:t>(CSDJFS Funding)</w:t>
            </w:r>
          </w:p>
        </w:tc>
        <w:tc>
          <w:tcPr>
            <w:tcW w:w="1530" w:type="dxa"/>
            <w:shd w:val="pct5" w:color="auto" w:fill="auto"/>
            <w:vAlign w:val="center"/>
          </w:tcPr>
          <w:p w14:paraId="0B816336" w14:textId="4C1AB1A0" w:rsidR="009749A2" w:rsidRPr="00DF12A3" w:rsidRDefault="009749A2" w:rsidP="00DF12A3">
            <w:pPr>
              <w:pStyle w:val="Heading4"/>
              <w:jc w:val="center"/>
              <w:rPr>
                <w:color w:val="0000FF"/>
                <w:sz w:val="22"/>
                <w:szCs w:val="22"/>
              </w:rPr>
            </w:pPr>
            <w:r w:rsidRPr="00945B67">
              <w:rPr>
                <w:color w:val="FF0000"/>
                <w:sz w:val="22"/>
                <w:szCs w:val="22"/>
              </w:rPr>
              <w:t>Other Fund</w:t>
            </w:r>
            <w:r w:rsidR="00984BE9" w:rsidRPr="00945B67">
              <w:rPr>
                <w:color w:val="FF0000"/>
                <w:sz w:val="22"/>
                <w:szCs w:val="22"/>
              </w:rPr>
              <w:t>ing</w:t>
            </w:r>
          </w:p>
        </w:tc>
        <w:tc>
          <w:tcPr>
            <w:tcW w:w="1440" w:type="dxa"/>
            <w:shd w:val="pct5" w:color="auto" w:fill="auto"/>
            <w:vAlign w:val="center"/>
          </w:tcPr>
          <w:p w14:paraId="7DC7C04B" w14:textId="0C80CA7C" w:rsidR="009749A2" w:rsidRPr="00DF12A3" w:rsidRDefault="009749A2" w:rsidP="00DF12A3">
            <w:pPr>
              <w:pStyle w:val="Heading4"/>
              <w:jc w:val="center"/>
              <w:rPr>
                <w:color w:val="0000FF"/>
                <w:sz w:val="22"/>
                <w:szCs w:val="22"/>
              </w:rPr>
            </w:pPr>
            <w:r w:rsidRPr="00945B67">
              <w:rPr>
                <w:sz w:val="22"/>
                <w:szCs w:val="22"/>
              </w:rPr>
              <w:t>Total</w:t>
            </w:r>
            <w:r w:rsidR="00984BE9" w:rsidRPr="00945B67">
              <w:rPr>
                <w:sz w:val="22"/>
                <w:szCs w:val="22"/>
              </w:rPr>
              <w:t xml:space="preserve"> Cost</w:t>
            </w:r>
          </w:p>
        </w:tc>
      </w:tr>
      <w:tr w:rsidR="009749A2" w:rsidRPr="00BF4889" w14:paraId="3FE2A32A" w14:textId="77777777" w:rsidTr="009B51FB">
        <w:trPr>
          <w:trHeight w:val="1367"/>
        </w:trPr>
        <w:tc>
          <w:tcPr>
            <w:tcW w:w="5305" w:type="dxa"/>
          </w:tcPr>
          <w:p w14:paraId="009EA4D7" w14:textId="77777777" w:rsidR="009749A2" w:rsidRPr="00BF4889" w:rsidRDefault="009749A2" w:rsidP="009B51FB">
            <w:pPr>
              <w:rPr>
                <w:sz w:val="22"/>
                <w:szCs w:val="22"/>
              </w:rPr>
            </w:pPr>
            <w:r w:rsidRPr="00BF4889">
              <w:rPr>
                <w:sz w:val="22"/>
                <w:szCs w:val="22"/>
              </w:rPr>
              <w:t>Project Director:</w:t>
            </w:r>
          </w:p>
          <w:p w14:paraId="60D433BD" w14:textId="77777777" w:rsidR="00274F35" w:rsidRDefault="009749A2" w:rsidP="009B51FB">
            <w:pPr>
              <w:rPr>
                <w:sz w:val="22"/>
                <w:szCs w:val="22"/>
              </w:rPr>
            </w:pPr>
            <w:r>
              <w:rPr>
                <w:sz w:val="22"/>
                <w:szCs w:val="22"/>
              </w:rPr>
              <w:t>F</w:t>
            </w:r>
            <w:r w:rsidRPr="00BF4889">
              <w:rPr>
                <w:sz w:val="22"/>
                <w:szCs w:val="22"/>
              </w:rPr>
              <w:t>ull</w:t>
            </w:r>
            <w:r>
              <w:rPr>
                <w:sz w:val="22"/>
                <w:szCs w:val="22"/>
              </w:rPr>
              <w:t xml:space="preserve"> </w:t>
            </w:r>
            <w:r w:rsidRPr="00BF4889">
              <w:rPr>
                <w:sz w:val="22"/>
                <w:szCs w:val="22"/>
              </w:rPr>
              <w:t xml:space="preserve">time </w:t>
            </w:r>
            <w:r>
              <w:rPr>
                <w:sz w:val="22"/>
                <w:szCs w:val="22"/>
              </w:rPr>
              <w:t xml:space="preserve">@ </w:t>
            </w:r>
            <w:r w:rsidRPr="00BF4889">
              <w:rPr>
                <w:sz w:val="22"/>
                <w:szCs w:val="22"/>
              </w:rPr>
              <w:t>$14.00</w:t>
            </w:r>
            <w:r>
              <w:rPr>
                <w:sz w:val="22"/>
                <w:szCs w:val="22"/>
              </w:rPr>
              <w:t>/hr.</w:t>
            </w:r>
            <w:r w:rsidRPr="00BF4889">
              <w:rPr>
                <w:sz w:val="22"/>
                <w:szCs w:val="22"/>
              </w:rPr>
              <w:t xml:space="preserve"> x the </w:t>
            </w:r>
            <w:r>
              <w:rPr>
                <w:sz w:val="22"/>
                <w:szCs w:val="22"/>
              </w:rPr>
              <w:t>#</w:t>
            </w:r>
            <w:r w:rsidRPr="00BF4889">
              <w:rPr>
                <w:sz w:val="22"/>
                <w:szCs w:val="22"/>
              </w:rPr>
              <w:t xml:space="preserve"> of hours</w:t>
            </w:r>
            <w:r>
              <w:rPr>
                <w:sz w:val="22"/>
                <w:szCs w:val="22"/>
              </w:rPr>
              <w:t>/yr</w:t>
            </w:r>
            <w:r w:rsidRPr="00BF4889">
              <w:rPr>
                <w:sz w:val="22"/>
                <w:szCs w:val="22"/>
              </w:rPr>
              <w:t>. (2,080) = $29,120.</w:t>
            </w:r>
            <w:r w:rsidR="00540F12">
              <w:rPr>
                <w:sz w:val="22"/>
                <w:szCs w:val="22"/>
              </w:rPr>
              <w:t>00.</w:t>
            </w:r>
            <w:r w:rsidRPr="00BF4889">
              <w:rPr>
                <w:sz w:val="22"/>
                <w:szCs w:val="22"/>
              </w:rPr>
              <w:t xml:space="preserve">  </w:t>
            </w:r>
            <w:r w:rsidR="00274F35">
              <w:rPr>
                <w:sz w:val="22"/>
                <w:szCs w:val="22"/>
              </w:rPr>
              <w:t xml:space="preserve">Approximately </w:t>
            </w:r>
            <w:r w:rsidRPr="00BF4889">
              <w:rPr>
                <w:sz w:val="22"/>
                <w:szCs w:val="22"/>
              </w:rPr>
              <w:t xml:space="preserve">50% CSDJFS funds and 50% with Apple Foundation funds.  </w:t>
            </w:r>
          </w:p>
          <w:p w14:paraId="61267BD5" w14:textId="0BAF581E" w:rsidR="009749A2" w:rsidRPr="00BF4889" w:rsidRDefault="009749A2" w:rsidP="009B51FB">
            <w:pPr>
              <w:rPr>
                <w:sz w:val="22"/>
                <w:szCs w:val="22"/>
              </w:rPr>
            </w:pPr>
            <w:r w:rsidRPr="00BF4889">
              <w:rPr>
                <w:sz w:val="22"/>
                <w:szCs w:val="22"/>
              </w:rPr>
              <w:t>The Project Director will provide administrative oversight of the project</w:t>
            </w:r>
            <w:r>
              <w:rPr>
                <w:sz w:val="22"/>
                <w:szCs w:val="22"/>
              </w:rPr>
              <w:t>.</w:t>
            </w:r>
          </w:p>
        </w:tc>
        <w:tc>
          <w:tcPr>
            <w:tcW w:w="2340" w:type="dxa"/>
          </w:tcPr>
          <w:p w14:paraId="1C698F45" w14:textId="657C4C39" w:rsidR="009749A2" w:rsidRPr="00BF4889" w:rsidRDefault="009749A2" w:rsidP="00BA703D">
            <w:pPr>
              <w:jc w:val="right"/>
              <w:rPr>
                <w:sz w:val="22"/>
                <w:szCs w:val="22"/>
              </w:rPr>
            </w:pPr>
            <w:r w:rsidRPr="00BF4889">
              <w:rPr>
                <w:sz w:val="22"/>
                <w:szCs w:val="22"/>
              </w:rPr>
              <w:t>$14,560</w:t>
            </w:r>
            <w:r w:rsidR="00843BB2">
              <w:rPr>
                <w:sz w:val="22"/>
                <w:szCs w:val="22"/>
              </w:rPr>
              <w:t>.00</w:t>
            </w:r>
          </w:p>
        </w:tc>
        <w:tc>
          <w:tcPr>
            <w:tcW w:w="1530" w:type="dxa"/>
          </w:tcPr>
          <w:p w14:paraId="18AA16CC" w14:textId="7D232FD1" w:rsidR="009749A2" w:rsidRPr="00BF4889" w:rsidRDefault="009749A2" w:rsidP="00BA703D">
            <w:pPr>
              <w:jc w:val="right"/>
              <w:rPr>
                <w:sz w:val="22"/>
                <w:szCs w:val="22"/>
              </w:rPr>
            </w:pPr>
            <w:r w:rsidRPr="00BF4889">
              <w:rPr>
                <w:sz w:val="22"/>
                <w:szCs w:val="22"/>
              </w:rPr>
              <w:t>$14,560</w:t>
            </w:r>
            <w:r w:rsidR="00843BB2">
              <w:rPr>
                <w:sz w:val="22"/>
                <w:szCs w:val="22"/>
              </w:rPr>
              <w:t>.00</w:t>
            </w:r>
          </w:p>
        </w:tc>
        <w:tc>
          <w:tcPr>
            <w:tcW w:w="1440" w:type="dxa"/>
          </w:tcPr>
          <w:p w14:paraId="50394396" w14:textId="12BE52D4" w:rsidR="009749A2" w:rsidRPr="00BF4889" w:rsidRDefault="009749A2" w:rsidP="00BA703D">
            <w:pPr>
              <w:jc w:val="right"/>
              <w:rPr>
                <w:sz w:val="22"/>
                <w:szCs w:val="22"/>
              </w:rPr>
            </w:pPr>
            <w:r w:rsidRPr="00BF4889">
              <w:rPr>
                <w:sz w:val="22"/>
                <w:szCs w:val="22"/>
              </w:rPr>
              <w:t>$29,120</w:t>
            </w:r>
            <w:r w:rsidR="00843BB2">
              <w:rPr>
                <w:sz w:val="22"/>
                <w:szCs w:val="22"/>
              </w:rPr>
              <w:t>.00</w:t>
            </w:r>
          </w:p>
        </w:tc>
      </w:tr>
      <w:tr w:rsidR="009749A2" w:rsidRPr="00BF4889" w14:paraId="17CF3747" w14:textId="77777777" w:rsidTr="00945B67">
        <w:trPr>
          <w:trHeight w:val="1601"/>
        </w:trPr>
        <w:tc>
          <w:tcPr>
            <w:tcW w:w="5305" w:type="dxa"/>
            <w:tcBorders>
              <w:bottom w:val="single" w:sz="4" w:space="0" w:color="auto"/>
            </w:tcBorders>
          </w:tcPr>
          <w:p w14:paraId="098AED86" w14:textId="77777777" w:rsidR="00945B67" w:rsidRDefault="00BF6A2F" w:rsidP="009B51FB">
            <w:pPr>
              <w:rPr>
                <w:sz w:val="22"/>
                <w:szCs w:val="22"/>
              </w:rPr>
            </w:pPr>
            <w:r w:rsidRPr="00945B67">
              <w:rPr>
                <w:sz w:val="22"/>
                <w:szCs w:val="22"/>
              </w:rPr>
              <w:t xml:space="preserve">Payroll Related Expenses:  </w:t>
            </w:r>
          </w:p>
          <w:p w14:paraId="6B83C273" w14:textId="20F22E75" w:rsidR="009749A2" w:rsidRPr="002D0ECD" w:rsidRDefault="009749A2" w:rsidP="009B51FB">
            <w:pPr>
              <w:rPr>
                <w:sz w:val="22"/>
                <w:szCs w:val="22"/>
              </w:rPr>
            </w:pPr>
            <w:r w:rsidRPr="002D0ECD">
              <w:rPr>
                <w:sz w:val="22"/>
                <w:szCs w:val="22"/>
              </w:rPr>
              <w:t>SS at 6.20% (1,805.44), Medicare at 1.45% (422.24), unemployment insurance at 2.825% (822.64) and Workers Compensation at 7% ($2</w:t>
            </w:r>
            <w:r w:rsidR="00540F12">
              <w:rPr>
                <w:sz w:val="22"/>
                <w:szCs w:val="22"/>
              </w:rPr>
              <w:t>,</w:t>
            </w:r>
            <w:r w:rsidRPr="002D0ECD">
              <w:rPr>
                <w:sz w:val="22"/>
                <w:szCs w:val="22"/>
              </w:rPr>
              <w:t>038.40), total salary ($29,120</w:t>
            </w:r>
            <w:r w:rsidR="00540F12">
              <w:rPr>
                <w:sz w:val="22"/>
                <w:szCs w:val="22"/>
              </w:rPr>
              <w:t>.00</w:t>
            </w:r>
            <w:r w:rsidRPr="002D0ECD">
              <w:rPr>
                <w:sz w:val="22"/>
                <w:szCs w:val="22"/>
              </w:rPr>
              <w:t>).  Approximately 50% CSDJFS and 50% by Apple Foundation funds.</w:t>
            </w:r>
          </w:p>
        </w:tc>
        <w:tc>
          <w:tcPr>
            <w:tcW w:w="2340" w:type="dxa"/>
            <w:tcBorders>
              <w:bottom w:val="single" w:sz="4" w:space="0" w:color="auto"/>
            </w:tcBorders>
          </w:tcPr>
          <w:p w14:paraId="38C7A98B" w14:textId="77777777" w:rsidR="009749A2" w:rsidRPr="002D0ECD" w:rsidRDefault="009749A2" w:rsidP="00BA703D">
            <w:pPr>
              <w:jc w:val="right"/>
              <w:rPr>
                <w:sz w:val="22"/>
                <w:szCs w:val="22"/>
              </w:rPr>
            </w:pPr>
            <w:r w:rsidRPr="002D0ECD">
              <w:rPr>
                <w:sz w:val="22"/>
                <w:szCs w:val="22"/>
              </w:rPr>
              <w:t>$2,544.36</w:t>
            </w:r>
          </w:p>
        </w:tc>
        <w:tc>
          <w:tcPr>
            <w:tcW w:w="1530" w:type="dxa"/>
            <w:tcBorders>
              <w:bottom w:val="single" w:sz="4" w:space="0" w:color="auto"/>
            </w:tcBorders>
          </w:tcPr>
          <w:p w14:paraId="5EC00566" w14:textId="77777777" w:rsidR="009749A2" w:rsidRPr="002D0ECD" w:rsidRDefault="009749A2" w:rsidP="00BA703D">
            <w:pPr>
              <w:jc w:val="right"/>
              <w:rPr>
                <w:sz w:val="22"/>
                <w:szCs w:val="22"/>
              </w:rPr>
            </w:pPr>
            <w:r w:rsidRPr="002D0ECD">
              <w:rPr>
                <w:sz w:val="22"/>
                <w:szCs w:val="22"/>
              </w:rPr>
              <w:t>$2,544.36</w:t>
            </w:r>
          </w:p>
        </w:tc>
        <w:tc>
          <w:tcPr>
            <w:tcW w:w="1440" w:type="dxa"/>
            <w:tcBorders>
              <w:bottom w:val="single" w:sz="4" w:space="0" w:color="auto"/>
            </w:tcBorders>
          </w:tcPr>
          <w:p w14:paraId="079BF3F9" w14:textId="77777777" w:rsidR="009749A2" w:rsidRPr="002D0ECD" w:rsidRDefault="009749A2" w:rsidP="00BA703D">
            <w:pPr>
              <w:jc w:val="right"/>
              <w:rPr>
                <w:sz w:val="22"/>
                <w:szCs w:val="22"/>
              </w:rPr>
            </w:pPr>
            <w:r w:rsidRPr="002D0ECD">
              <w:rPr>
                <w:sz w:val="22"/>
                <w:szCs w:val="22"/>
              </w:rPr>
              <w:t>$5,088.72</w:t>
            </w:r>
          </w:p>
          <w:p w14:paraId="04EB49BD" w14:textId="77777777" w:rsidR="009749A2" w:rsidRPr="002D0ECD" w:rsidRDefault="009749A2" w:rsidP="00BA703D">
            <w:pPr>
              <w:jc w:val="right"/>
              <w:rPr>
                <w:sz w:val="22"/>
                <w:szCs w:val="22"/>
              </w:rPr>
            </w:pPr>
          </w:p>
          <w:p w14:paraId="51788691" w14:textId="77777777" w:rsidR="009749A2" w:rsidRPr="002D0ECD" w:rsidRDefault="009749A2" w:rsidP="00BA703D">
            <w:pPr>
              <w:jc w:val="right"/>
              <w:rPr>
                <w:sz w:val="22"/>
                <w:szCs w:val="22"/>
              </w:rPr>
            </w:pPr>
          </w:p>
        </w:tc>
      </w:tr>
      <w:tr w:rsidR="009749A2" w:rsidRPr="00BF4889" w14:paraId="6AE2453D" w14:textId="77777777" w:rsidTr="00DC74A7">
        <w:trPr>
          <w:trHeight w:val="350"/>
        </w:trPr>
        <w:tc>
          <w:tcPr>
            <w:tcW w:w="5305" w:type="dxa"/>
            <w:shd w:val="pct5" w:color="auto" w:fill="auto"/>
            <w:vAlign w:val="center"/>
          </w:tcPr>
          <w:p w14:paraId="03886707" w14:textId="5FB7677C" w:rsidR="009749A2" w:rsidRPr="00A202F6" w:rsidRDefault="00BF6A2F" w:rsidP="009B51FB">
            <w:pPr>
              <w:pStyle w:val="Heading4"/>
              <w:jc w:val="center"/>
              <w:rPr>
                <w:sz w:val="22"/>
                <w:szCs w:val="22"/>
              </w:rPr>
            </w:pPr>
            <w:r w:rsidRPr="00945B67">
              <w:rPr>
                <w:sz w:val="22"/>
                <w:szCs w:val="22"/>
              </w:rPr>
              <w:t xml:space="preserve">Operating Costs, Supplies, and </w:t>
            </w:r>
            <w:r w:rsidR="009749A2" w:rsidRPr="00A202F6">
              <w:rPr>
                <w:sz w:val="22"/>
                <w:szCs w:val="22"/>
              </w:rPr>
              <w:t>Material</w:t>
            </w:r>
            <w:r w:rsidR="00945B67">
              <w:rPr>
                <w:sz w:val="22"/>
                <w:szCs w:val="22"/>
              </w:rPr>
              <w:t>s</w:t>
            </w:r>
          </w:p>
        </w:tc>
        <w:tc>
          <w:tcPr>
            <w:tcW w:w="2340" w:type="dxa"/>
            <w:shd w:val="pct5" w:color="auto" w:fill="auto"/>
            <w:vAlign w:val="center"/>
          </w:tcPr>
          <w:p w14:paraId="22E52EEB" w14:textId="77777777" w:rsidR="009749A2" w:rsidRPr="00BF4889" w:rsidRDefault="009749A2" w:rsidP="009B51FB">
            <w:pPr>
              <w:rPr>
                <w:sz w:val="22"/>
                <w:szCs w:val="22"/>
              </w:rPr>
            </w:pPr>
          </w:p>
        </w:tc>
        <w:tc>
          <w:tcPr>
            <w:tcW w:w="1530" w:type="dxa"/>
            <w:shd w:val="pct5" w:color="auto" w:fill="auto"/>
            <w:vAlign w:val="center"/>
          </w:tcPr>
          <w:p w14:paraId="4D45A9C3" w14:textId="77777777" w:rsidR="009749A2" w:rsidRPr="00BF4889" w:rsidRDefault="009749A2" w:rsidP="009B51FB">
            <w:pPr>
              <w:rPr>
                <w:sz w:val="22"/>
                <w:szCs w:val="22"/>
              </w:rPr>
            </w:pPr>
          </w:p>
        </w:tc>
        <w:tc>
          <w:tcPr>
            <w:tcW w:w="1440" w:type="dxa"/>
            <w:shd w:val="pct5" w:color="auto" w:fill="auto"/>
            <w:vAlign w:val="center"/>
          </w:tcPr>
          <w:p w14:paraId="048E871E" w14:textId="77777777" w:rsidR="009749A2" w:rsidRPr="00BF4889" w:rsidRDefault="009749A2" w:rsidP="009B51FB">
            <w:pPr>
              <w:rPr>
                <w:sz w:val="22"/>
                <w:szCs w:val="22"/>
              </w:rPr>
            </w:pPr>
          </w:p>
        </w:tc>
      </w:tr>
      <w:tr w:rsidR="009749A2" w:rsidRPr="00BF4889" w14:paraId="425F0842" w14:textId="77777777" w:rsidTr="009B51FB">
        <w:trPr>
          <w:trHeight w:val="284"/>
        </w:trPr>
        <w:tc>
          <w:tcPr>
            <w:tcW w:w="5305" w:type="dxa"/>
          </w:tcPr>
          <w:p w14:paraId="05872FF9" w14:textId="10866472" w:rsidR="009749A2" w:rsidRPr="00BF4889" w:rsidRDefault="00502DB6" w:rsidP="009B51FB">
            <w:pPr>
              <w:rPr>
                <w:sz w:val="22"/>
                <w:szCs w:val="22"/>
              </w:rPr>
            </w:pPr>
            <w:r>
              <w:rPr>
                <w:sz w:val="22"/>
                <w:szCs w:val="22"/>
              </w:rPr>
              <w:t xml:space="preserve">Employment </w:t>
            </w:r>
            <w:r w:rsidR="009749A2" w:rsidRPr="00BF4889">
              <w:rPr>
                <w:sz w:val="22"/>
                <w:szCs w:val="22"/>
              </w:rPr>
              <w:t>Assessment Tools</w:t>
            </w:r>
            <w:r w:rsidR="00573514">
              <w:rPr>
                <w:sz w:val="22"/>
                <w:szCs w:val="22"/>
              </w:rPr>
              <w:t xml:space="preserve"> </w:t>
            </w:r>
            <w:r w:rsidR="00573514" w:rsidRPr="00CB7D11">
              <w:rPr>
                <w:sz w:val="22"/>
                <w:szCs w:val="22"/>
              </w:rPr>
              <w:t>(</w:t>
            </w:r>
            <w:r w:rsidR="005A0F8D" w:rsidRPr="00CB7D11">
              <w:rPr>
                <w:sz w:val="22"/>
                <w:szCs w:val="22"/>
              </w:rPr>
              <w:t xml:space="preserve">25 </w:t>
            </w:r>
            <w:r w:rsidR="00573514" w:rsidRPr="00CB7D11">
              <w:rPr>
                <w:sz w:val="22"/>
                <w:szCs w:val="22"/>
              </w:rPr>
              <w:t>TABE test</w:t>
            </w:r>
            <w:r w:rsidR="00902D5E" w:rsidRPr="00CB7D11">
              <w:rPr>
                <w:sz w:val="22"/>
                <w:szCs w:val="22"/>
              </w:rPr>
              <w:t xml:space="preserve">s </w:t>
            </w:r>
            <w:r w:rsidR="005A0F8D" w:rsidRPr="00CB7D11">
              <w:rPr>
                <w:sz w:val="22"/>
                <w:szCs w:val="22"/>
              </w:rPr>
              <w:t>and answer booklets</w:t>
            </w:r>
            <w:r w:rsidR="00A40756" w:rsidRPr="00CB7D11">
              <w:rPr>
                <w:sz w:val="22"/>
                <w:szCs w:val="22"/>
              </w:rPr>
              <w:t xml:space="preserve"> @ $32.00/ea.</w:t>
            </w:r>
            <w:r w:rsidR="00EB12D1" w:rsidRPr="00CB7D11">
              <w:rPr>
                <w:sz w:val="22"/>
                <w:szCs w:val="22"/>
              </w:rPr>
              <w:t>)</w:t>
            </w:r>
          </w:p>
        </w:tc>
        <w:tc>
          <w:tcPr>
            <w:tcW w:w="2340" w:type="dxa"/>
          </w:tcPr>
          <w:p w14:paraId="2E480BD8" w14:textId="77777777" w:rsidR="009749A2" w:rsidRPr="00BF4889" w:rsidRDefault="009749A2" w:rsidP="00BA703D">
            <w:pPr>
              <w:jc w:val="right"/>
              <w:rPr>
                <w:sz w:val="22"/>
                <w:szCs w:val="22"/>
              </w:rPr>
            </w:pPr>
            <w:r w:rsidRPr="00BF4889">
              <w:rPr>
                <w:sz w:val="22"/>
                <w:szCs w:val="22"/>
              </w:rPr>
              <w:t>$800.00</w:t>
            </w:r>
          </w:p>
        </w:tc>
        <w:tc>
          <w:tcPr>
            <w:tcW w:w="1530" w:type="dxa"/>
          </w:tcPr>
          <w:p w14:paraId="1CFB33A4" w14:textId="77777777" w:rsidR="009749A2" w:rsidRPr="00BF4889" w:rsidRDefault="009749A2" w:rsidP="00BA703D">
            <w:pPr>
              <w:jc w:val="right"/>
              <w:rPr>
                <w:sz w:val="22"/>
                <w:szCs w:val="22"/>
              </w:rPr>
            </w:pPr>
            <w:r w:rsidRPr="00BF4889">
              <w:rPr>
                <w:sz w:val="22"/>
                <w:szCs w:val="22"/>
              </w:rPr>
              <w:t>$0</w:t>
            </w:r>
          </w:p>
        </w:tc>
        <w:tc>
          <w:tcPr>
            <w:tcW w:w="1440" w:type="dxa"/>
          </w:tcPr>
          <w:p w14:paraId="6BF8C9B5" w14:textId="77777777" w:rsidR="009749A2" w:rsidRPr="00BF4889" w:rsidRDefault="009749A2" w:rsidP="00BA703D">
            <w:pPr>
              <w:jc w:val="right"/>
              <w:rPr>
                <w:sz w:val="22"/>
                <w:szCs w:val="22"/>
              </w:rPr>
            </w:pPr>
            <w:r w:rsidRPr="00BF4889">
              <w:rPr>
                <w:sz w:val="22"/>
                <w:szCs w:val="22"/>
              </w:rPr>
              <w:t>$800.00</w:t>
            </w:r>
          </w:p>
        </w:tc>
      </w:tr>
    </w:tbl>
    <w:p w14:paraId="3E80D00E" w14:textId="77777777" w:rsidR="00542A71" w:rsidRPr="00BF4889" w:rsidRDefault="00542A71" w:rsidP="009749A2">
      <w:pPr>
        <w:rPr>
          <w:sz w:val="22"/>
          <w:szCs w:val="22"/>
        </w:rPr>
      </w:pPr>
    </w:p>
    <w:p w14:paraId="0F321380" w14:textId="50255C48" w:rsidR="007775EF" w:rsidRPr="00CB7D11" w:rsidRDefault="00FF6D43" w:rsidP="007775EF">
      <w:pPr>
        <w:rPr>
          <w:b/>
          <w:sz w:val="22"/>
          <w:szCs w:val="22"/>
          <w:u w:val="single"/>
        </w:rPr>
      </w:pPr>
      <w:r w:rsidRPr="00CB7D11">
        <w:rPr>
          <w:b/>
          <w:sz w:val="22"/>
          <w:szCs w:val="22"/>
          <w:u w:val="single"/>
        </w:rPr>
        <w:t xml:space="preserve">NON-EMERGENCY TRANSPORTATION (NET) </w:t>
      </w:r>
      <w:r w:rsidR="00C724A8" w:rsidRPr="00CB7D11">
        <w:rPr>
          <w:b/>
          <w:sz w:val="22"/>
          <w:szCs w:val="22"/>
          <w:u w:val="single"/>
        </w:rPr>
        <w:t>UNIT RATE INFORMATION</w:t>
      </w:r>
    </w:p>
    <w:p w14:paraId="0F22C143" w14:textId="77777777" w:rsidR="007775EF" w:rsidRPr="00C724A8" w:rsidRDefault="007775EF" w:rsidP="007775EF">
      <w:pPr>
        <w:rPr>
          <w:b/>
          <w:color w:val="0000FF"/>
          <w:sz w:val="22"/>
          <w:szCs w:val="22"/>
          <w:u w:val="single"/>
        </w:rPr>
      </w:pPr>
    </w:p>
    <w:p w14:paraId="278719A2" w14:textId="1298CF5D" w:rsidR="0033673E" w:rsidRPr="00CB7D11" w:rsidRDefault="00F62090" w:rsidP="007775EF">
      <w:pPr>
        <w:jc w:val="both"/>
        <w:rPr>
          <w:bCs/>
          <w:sz w:val="22"/>
          <w:szCs w:val="22"/>
        </w:rPr>
      </w:pPr>
      <w:r w:rsidRPr="00CB7D11">
        <w:rPr>
          <w:bCs/>
          <w:sz w:val="22"/>
          <w:szCs w:val="22"/>
        </w:rPr>
        <w:t>Non-Emergency Transportation (NET) is a statewide program administered by CSDJFS for Medicaid-eligible residents</w:t>
      </w:r>
      <w:r w:rsidR="00FC38ED" w:rsidRPr="00CB7D11">
        <w:rPr>
          <w:bCs/>
          <w:sz w:val="22"/>
          <w:szCs w:val="22"/>
        </w:rPr>
        <w:t xml:space="preserve"> in accordance with its Community Transportation Plan on file with </w:t>
      </w:r>
      <w:r w:rsidR="00BF1097" w:rsidRPr="00CB7D11">
        <w:rPr>
          <w:bCs/>
          <w:sz w:val="22"/>
          <w:szCs w:val="22"/>
        </w:rPr>
        <w:t>the Ohio Department of Job and Family Services (</w:t>
      </w:r>
      <w:r w:rsidR="00FC38ED" w:rsidRPr="00CB7D11">
        <w:rPr>
          <w:bCs/>
          <w:sz w:val="22"/>
          <w:szCs w:val="22"/>
        </w:rPr>
        <w:t>ODJFS</w:t>
      </w:r>
      <w:r w:rsidR="00BF1097" w:rsidRPr="00CB7D11">
        <w:rPr>
          <w:bCs/>
          <w:sz w:val="22"/>
          <w:szCs w:val="22"/>
        </w:rPr>
        <w:t>)</w:t>
      </w:r>
      <w:r w:rsidRPr="00CB7D11">
        <w:rPr>
          <w:bCs/>
          <w:sz w:val="22"/>
          <w:szCs w:val="22"/>
        </w:rPr>
        <w:t xml:space="preserve">.  </w:t>
      </w:r>
      <w:r w:rsidR="00AD0D03" w:rsidRPr="00CB7D11">
        <w:rPr>
          <w:bCs/>
          <w:sz w:val="22"/>
          <w:szCs w:val="22"/>
        </w:rPr>
        <w:t>NET provides transportation to and from any Medicaid-covered appointments.</w:t>
      </w:r>
      <w:r w:rsidR="00786A34" w:rsidRPr="00CB7D11">
        <w:rPr>
          <w:bCs/>
          <w:sz w:val="22"/>
          <w:szCs w:val="22"/>
        </w:rPr>
        <w:t xml:space="preserve">  </w:t>
      </w:r>
      <w:r w:rsidR="0033673E" w:rsidRPr="00CB7D11">
        <w:rPr>
          <w:bCs/>
          <w:sz w:val="22"/>
          <w:szCs w:val="22"/>
        </w:rPr>
        <w:t xml:space="preserve">The </w:t>
      </w:r>
      <w:r w:rsidR="000704E6" w:rsidRPr="00CB7D11">
        <w:rPr>
          <w:bCs/>
          <w:sz w:val="22"/>
          <w:szCs w:val="22"/>
        </w:rPr>
        <w:t xml:space="preserve">established </w:t>
      </w:r>
      <w:r w:rsidR="0033673E" w:rsidRPr="00CB7D11">
        <w:rPr>
          <w:bCs/>
          <w:sz w:val="22"/>
          <w:szCs w:val="22"/>
        </w:rPr>
        <w:t xml:space="preserve">unit rate shall </w:t>
      </w:r>
      <w:r w:rsidR="006225BF" w:rsidRPr="00CB7D11">
        <w:rPr>
          <w:bCs/>
          <w:sz w:val="22"/>
          <w:szCs w:val="22"/>
        </w:rPr>
        <w:t xml:space="preserve">be calculated to </w:t>
      </w:r>
      <w:r w:rsidR="0033673E" w:rsidRPr="00CB7D11">
        <w:rPr>
          <w:bCs/>
          <w:sz w:val="22"/>
          <w:szCs w:val="22"/>
        </w:rPr>
        <w:t>include</w:t>
      </w:r>
      <w:r w:rsidR="00036CEA" w:rsidRPr="00CB7D11">
        <w:rPr>
          <w:bCs/>
          <w:sz w:val="22"/>
          <w:szCs w:val="22"/>
        </w:rPr>
        <w:t>, but is not limited to,</w:t>
      </w:r>
      <w:r w:rsidR="0033673E" w:rsidRPr="00CB7D11">
        <w:rPr>
          <w:bCs/>
          <w:sz w:val="22"/>
          <w:szCs w:val="22"/>
        </w:rPr>
        <w:t xml:space="preserve"> all administrative costs</w:t>
      </w:r>
      <w:r w:rsidR="0067186C" w:rsidRPr="00CB7D11">
        <w:rPr>
          <w:bCs/>
          <w:sz w:val="22"/>
          <w:szCs w:val="22"/>
        </w:rPr>
        <w:t>, training,</w:t>
      </w:r>
      <w:r w:rsidR="00527E06" w:rsidRPr="00CB7D11">
        <w:rPr>
          <w:bCs/>
          <w:sz w:val="22"/>
          <w:szCs w:val="22"/>
        </w:rPr>
        <w:t xml:space="preserve"> vehicle maintenance,</w:t>
      </w:r>
      <w:r w:rsidR="002D140B" w:rsidRPr="00CB7D11">
        <w:rPr>
          <w:bCs/>
          <w:sz w:val="22"/>
          <w:szCs w:val="22"/>
        </w:rPr>
        <w:t xml:space="preserve"> personnel qualification verification</w:t>
      </w:r>
      <w:r w:rsidR="00A94853" w:rsidRPr="00CB7D11">
        <w:rPr>
          <w:bCs/>
          <w:sz w:val="22"/>
          <w:szCs w:val="22"/>
        </w:rPr>
        <w:t>s</w:t>
      </w:r>
      <w:r w:rsidR="00517E97" w:rsidRPr="00CB7D11">
        <w:rPr>
          <w:bCs/>
          <w:sz w:val="22"/>
          <w:szCs w:val="22"/>
        </w:rPr>
        <w:t>, and other</w:t>
      </w:r>
      <w:r w:rsidR="003E7F84" w:rsidRPr="00CB7D11">
        <w:rPr>
          <w:bCs/>
          <w:sz w:val="22"/>
          <w:szCs w:val="22"/>
        </w:rPr>
        <w:t xml:space="preserve"> related</w:t>
      </w:r>
      <w:r w:rsidR="00517E97" w:rsidRPr="00CB7D11">
        <w:rPr>
          <w:bCs/>
          <w:sz w:val="22"/>
          <w:szCs w:val="22"/>
        </w:rPr>
        <w:t xml:space="preserve"> operational expenses</w:t>
      </w:r>
      <w:r w:rsidR="004D0C8D" w:rsidRPr="00CB7D11">
        <w:rPr>
          <w:bCs/>
          <w:sz w:val="22"/>
          <w:szCs w:val="22"/>
        </w:rPr>
        <w:t xml:space="preserve"> a</w:t>
      </w:r>
      <w:r w:rsidR="0099761F" w:rsidRPr="00CB7D11">
        <w:rPr>
          <w:bCs/>
          <w:sz w:val="22"/>
          <w:szCs w:val="22"/>
        </w:rPr>
        <w:t>s</w:t>
      </w:r>
      <w:r w:rsidR="004D0C8D" w:rsidRPr="00CB7D11">
        <w:rPr>
          <w:bCs/>
          <w:sz w:val="22"/>
          <w:szCs w:val="22"/>
        </w:rPr>
        <w:t xml:space="preserve"> </w:t>
      </w:r>
      <w:r w:rsidR="00CB5437" w:rsidRPr="00CB7D11">
        <w:rPr>
          <w:bCs/>
          <w:sz w:val="22"/>
          <w:szCs w:val="22"/>
        </w:rPr>
        <w:t>detailed</w:t>
      </w:r>
      <w:r w:rsidR="00883AF4" w:rsidRPr="00CB7D11">
        <w:rPr>
          <w:bCs/>
          <w:sz w:val="22"/>
          <w:szCs w:val="22"/>
        </w:rPr>
        <w:t xml:space="preserve"> by line-item </w:t>
      </w:r>
      <w:r w:rsidR="004D0C8D" w:rsidRPr="00CB7D11">
        <w:rPr>
          <w:bCs/>
          <w:sz w:val="22"/>
          <w:szCs w:val="22"/>
        </w:rPr>
        <w:t xml:space="preserve">in </w:t>
      </w:r>
      <w:r w:rsidR="0099761F" w:rsidRPr="00CB7D11">
        <w:rPr>
          <w:bCs/>
          <w:sz w:val="22"/>
          <w:szCs w:val="22"/>
        </w:rPr>
        <w:t xml:space="preserve">Budget </w:t>
      </w:r>
      <w:r w:rsidR="004D0C8D" w:rsidRPr="00CB7D11">
        <w:rPr>
          <w:bCs/>
          <w:sz w:val="22"/>
          <w:szCs w:val="22"/>
        </w:rPr>
        <w:t>Forms A-E</w:t>
      </w:r>
      <w:r w:rsidR="0099761F" w:rsidRPr="00CB7D11">
        <w:rPr>
          <w:bCs/>
          <w:sz w:val="22"/>
          <w:szCs w:val="22"/>
        </w:rPr>
        <w:t xml:space="preserve"> and the Narrative.</w:t>
      </w:r>
      <w:r w:rsidR="00012CC8" w:rsidRPr="00CB7D11">
        <w:rPr>
          <w:bCs/>
          <w:sz w:val="22"/>
          <w:szCs w:val="22"/>
        </w:rPr>
        <w:t xml:space="preserve">  It is the responsibility of the provider </w:t>
      </w:r>
      <w:r w:rsidR="007C1E23" w:rsidRPr="00CB7D11">
        <w:rPr>
          <w:bCs/>
          <w:sz w:val="22"/>
          <w:szCs w:val="22"/>
        </w:rPr>
        <w:t xml:space="preserve">to ensure that the budget submitted is accurate and appropriately reflects all costs associated with the provision of NET services.  </w:t>
      </w:r>
    </w:p>
    <w:p w14:paraId="635C8D7A" w14:textId="77777777" w:rsidR="0033673E" w:rsidRDefault="0033673E" w:rsidP="007775EF">
      <w:pPr>
        <w:jc w:val="both"/>
        <w:rPr>
          <w:b/>
          <w:color w:val="0000FF"/>
          <w:sz w:val="22"/>
          <w:szCs w:val="22"/>
        </w:rPr>
      </w:pPr>
    </w:p>
    <w:p w14:paraId="0ECF6DF6" w14:textId="56E82054" w:rsidR="008F2091" w:rsidRPr="00CB7D11" w:rsidRDefault="00406909" w:rsidP="007775EF">
      <w:pPr>
        <w:jc w:val="both"/>
        <w:rPr>
          <w:bCs/>
          <w:sz w:val="22"/>
          <w:szCs w:val="22"/>
        </w:rPr>
      </w:pPr>
      <w:r w:rsidRPr="00CB7D11">
        <w:rPr>
          <w:b/>
          <w:sz w:val="22"/>
          <w:szCs w:val="22"/>
          <w:u w:val="single"/>
        </w:rPr>
        <w:t>Name of Service</w:t>
      </w:r>
      <w:r w:rsidR="008F2091" w:rsidRPr="00CB7D11">
        <w:rPr>
          <w:b/>
          <w:sz w:val="22"/>
          <w:szCs w:val="22"/>
        </w:rPr>
        <w:t>:</w:t>
      </w:r>
      <w:r w:rsidRPr="00CB7D11">
        <w:rPr>
          <w:b/>
          <w:sz w:val="22"/>
          <w:szCs w:val="22"/>
        </w:rPr>
        <w:t xml:space="preserve"> </w:t>
      </w:r>
      <w:r w:rsidR="00A7472C" w:rsidRPr="00CB7D11">
        <w:rPr>
          <w:b/>
          <w:sz w:val="22"/>
          <w:szCs w:val="22"/>
        </w:rPr>
        <w:t xml:space="preserve"> </w:t>
      </w:r>
      <w:r w:rsidRPr="00CB7D11">
        <w:rPr>
          <w:bCs/>
          <w:sz w:val="22"/>
          <w:szCs w:val="22"/>
        </w:rPr>
        <w:t xml:space="preserve">Identify </w:t>
      </w:r>
      <w:r w:rsidR="0095026D" w:rsidRPr="00CB7D11">
        <w:rPr>
          <w:bCs/>
          <w:sz w:val="22"/>
          <w:szCs w:val="22"/>
        </w:rPr>
        <w:t>each</w:t>
      </w:r>
      <w:r w:rsidRPr="00CB7D11">
        <w:rPr>
          <w:bCs/>
          <w:sz w:val="22"/>
          <w:szCs w:val="22"/>
        </w:rPr>
        <w:t xml:space="preserve"> </w:t>
      </w:r>
      <w:r w:rsidR="003504ED" w:rsidRPr="00CB7D11">
        <w:rPr>
          <w:bCs/>
          <w:sz w:val="22"/>
          <w:szCs w:val="22"/>
        </w:rPr>
        <w:t>NET</w:t>
      </w:r>
      <w:r w:rsidRPr="00CB7D11">
        <w:rPr>
          <w:bCs/>
          <w:sz w:val="22"/>
          <w:szCs w:val="22"/>
        </w:rPr>
        <w:t xml:space="preserve"> </w:t>
      </w:r>
      <w:r w:rsidR="00E925AD" w:rsidRPr="00CB7D11">
        <w:rPr>
          <w:bCs/>
          <w:sz w:val="22"/>
          <w:szCs w:val="22"/>
        </w:rPr>
        <w:t>trip/</w:t>
      </w:r>
      <w:r w:rsidR="00C229D5" w:rsidRPr="00CB7D11">
        <w:rPr>
          <w:bCs/>
          <w:sz w:val="22"/>
          <w:szCs w:val="22"/>
        </w:rPr>
        <w:t xml:space="preserve">service </w:t>
      </w:r>
      <w:r w:rsidR="0014231A" w:rsidRPr="00CB7D11">
        <w:rPr>
          <w:bCs/>
          <w:sz w:val="22"/>
          <w:szCs w:val="22"/>
        </w:rPr>
        <w:t>type</w:t>
      </w:r>
      <w:r w:rsidR="00143939" w:rsidRPr="00CB7D11">
        <w:rPr>
          <w:bCs/>
          <w:sz w:val="22"/>
          <w:szCs w:val="22"/>
        </w:rPr>
        <w:t xml:space="preserve"> being</w:t>
      </w:r>
      <w:r w:rsidR="001771FD" w:rsidRPr="00CB7D11">
        <w:rPr>
          <w:bCs/>
          <w:sz w:val="22"/>
          <w:szCs w:val="22"/>
        </w:rPr>
        <w:t xml:space="preserve"> </w:t>
      </w:r>
      <w:r w:rsidRPr="00CB7D11">
        <w:rPr>
          <w:bCs/>
          <w:sz w:val="22"/>
          <w:szCs w:val="22"/>
        </w:rPr>
        <w:t>proposed (e.g., in-county</w:t>
      </w:r>
      <w:r w:rsidR="00FF4835" w:rsidRPr="00CB7D11">
        <w:rPr>
          <w:bCs/>
          <w:sz w:val="22"/>
          <w:szCs w:val="22"/>
        </w:rPr>
        <w:t xml:space="preserve"> trip</w:t>
      </w:r>
      <w:r w:rsidRPr="00CB7D11">
        <w:rPr>
          <w:bCs/>
          <w:sz w:val="22"/>
          <w:szCs w:val="22"/>
        </w:rPr>
        <w:t>, out-of-county</w:t>
      </w:r>
      <w:r w:rsidR="00FF4835" w:rsidRPr="00CB7D11">
        <w:rPr>
          <w:bCs/>
          <w:sz w:val="22"/>
          <w:szCs w:val="22"/>
        </w:rPr>
        <w:t xml:space="preserve"> trip</w:t>
      </w:r>
      <w:r w:rsidRPr="00CB7D11">
        <w:rPr>
          <w:bCs/>
          <w:sz w:val="22"/>
          <w:szCs w:val="22"/>
        </w:rPr>
        <w:t xml:space="preserve">, </w:t>
      </w:r>
      <w:r w:rsidR="00FF4835" w:rsidRPr="00CB7D11">
        <w:rPr>
          <w:bCs/>
          <w:sz w:val="22"/>
          <w:szCs w:val="22"/>
        </w:rPr>
        <w:t>wheelchair/</w:t>
      </w:r>
      <w:r w:rsidR="00647C3C" w:rsidRPr="00CB7D11">
        <w:rPr>
          <w:bCs/>
          <w:sz w:val="22"/>
          <w:szCs w:val="22"/>
        </w:rPr>
        <w:t xml:space="preserve">lift equipped </w:t>
      </w:r>
      <w:r w:rsidR="00FF4835" w:rsidRPr="00CB7D11">
        <w:rPr>
          <w:bCs/>
          <w:sz w:val="22"/>
          <w:szCs w:val="22"/>
        </w:rPr>
        <w:t>trip</w:t>
      </w:r>
      <w:r w:rsidR="00143939" w:rsidRPr="00CB7D11">
        <w:rPr>
          <w:bCs/>
          <w:sz w:val="22"/>
          <w:szCs w:val="22"/>
        </w:rPr>
        <w:t>, etc.</w:t>
      </w:r>
      <w:r w:rsidR="008F2091" w:rsidRPr="00CB7D11">
        <w:rPr>
          <w:bCs/>
          <w:sz w:val="22"/>
          <w:szCs w:val="22"/>
        </w:rPr>
        <w:t>)</w:t>
      </w:r>
      <w:r w:rsidR="004017B9" w:rsidRPr="00CB7D11">
        <w:rPr>
          <w:bCs/>
          <w:sz w:val="22"/>
          <w:szCs w:val="22"/>
        </w:rPr>
        <w:t xml:space="preserve">.  </w:t>
      </w:r>
    </w:p>
    <w:p w14:paraId="395E72B4" w14:textId="77777777" w:rsidR="00702339" w:rsidRDefault="00702339" w:rsidP="007775EF">
      <w:pPr>
        <w:jc w:val="both"/>
        <w:rPr>
          <w:b/>
          <w:color w:val="0000FF"/>
          <w:sz w:val="22"/>
          <w:szCs w:val="22"/>
        </w:rPr>
      </w:pPr>
    </w:p>
    <w:p w14:paraId="4A22BB12" w14:textId="515C6839" w:rsidR="00FE4600" w:rsidRPr="00CB7D11" w:rsidRDefault="00FE4600" w:rsidP="007775EF">
      <w:pPr>
        <w:jc w:val="both"/>
        <w:rPr>
          <w:bCs/>
          <w:sz w:val="22"/>
          <w:szCs w:val="22"/>
        </w:rPr>
      </w:pPr>
      <w:r w:rsidRPr="00CB7D11">
        <w:rPr>
          <w:b/>
          <w:sz w:val="22"/>
          <w:szCs w:val="22"/>
          <w:u w:val="single"/>
        </w:rPr>
        <w:lastRenderedPageBreak/>
        <w:t>Unit of Service</w:t>
      </w:r>
      <w:r w:rsidR="00DA161F" w:rsidRPr="00CB7D11">
        <w:rPr>
          <w:b/>
          <w:sz w:val="22"/>
          <w:szCs w:val="22"/>
        </w:rPr>
        <w:t xml:space="preserve">:  </w:t>
      </w:r>
      <w:r w:rsidR="00CD0D1A" w:rsidRPr="00CB7D11">
        <w:rPr>
          <w:bCs/>
          <w:sz w:val="22"/>
          <w:szCs w:val="22"/>
        </w:rPr>
        <w:t xml:space="preserve">The </w:t>
      </w:r>
      <w:r w:rsidR="00696F30" w:rsidRPr="00CB7D11">
        <w:rPr>
          <w:bCs/>
          <w:sz w:val="22"/>
          <w:szCs w:val="22"/>
        </w:rPr>
        <w:t xml:space="preserve">vehicle </w:t>
      </w:r>
      <w:r w:rsidR="00CD0D1A" w:rsidRPr="00CB7D11">
        <w:rPr>
          <w:bCs/>
          <w:sz w:val="22"/>
          <w:szCs w:val="22"/>
        </w:rPr>
        <w:t xml:space="preserve">mileage </w:t>
      </w:r>
      <w:r w:rsidR="00916877" w:rsidRPr="00CB7D11">
        <w:rPr>
          <w:bCs/>
          <w:sz w:val="22"/>
          <w:szCs w:val="22"/>
        </w:rPr>
        <w:t>traveled</w:t>
      </w:r>
      <w:r w:rsidR="00CD0D1A" w:rsidRPr="00CB7D11">
        <w:rPr>
          <w:bCs/>
          <w:sz w:val="22"/>
          <w:szCs w:val="22"/>
        </w:rPr>
        <w:t xml:space="preserve"> for a </w:t>
      </w:r>
      <w:r w:rsidR="00C8258E" w:rsidRPr="00CB7D11">
        <w:rPr>
          <w:bCs/>
          <w:sz w:val="22"/>
          <w:szCs w:val="22"/>
        </w:rPr>
        <w:t xml:space="preserve">loaded </w:t>
      </w:r>
      <w:r w:rsidR="00CD0D1A" w:rsidRPr="00CB7D11">
        <w:rPr>
          <w:bCs/>
          <w:sz w:val="22"/>
          <w:szCs w:val="22"/>
        </w:rPr>
        <w:t>one-way trip</w:t>
      </w:r>
      <w:r w:rsidR="00696F30" w:rsidRPr="00CB7D11">
        <w:rPr>
          <w:bCs/>
          <w:sz w:val="22"/>
          <w:szCs w:val="22"/>
        </w:rPr>
        <w:t xml:space="preserve"> expressed in miles</w:t>
      </w:r>
      <w:r w:rsidR="004E40E5" w:rsidRPr="00CB7D11">
        <w:rPr>
          <w:bCs/>
          <w:sz w:val="22"/>
          <w:szCs w:val="22"/>
        </w:rPr>
        <w:t xml:space="preserve">.  The unit of service </w:t>
      </w:r>
      <w:r w:rsidR="00ED203B" w:rsidRPr="00CB7D11">
        <w:rPr>
          <w:bCs/>
          <w:sz w:val="22"/>
          <w:szCs w:val="22"/>
        </w:rPr>
        <w:t>shall be the distance traveled</w:t>
      </w:r>
      <w:r w:rsidR="001B0A03" w:rsidRPr="00CB7D11">
        <w:rPr>
          <w:bCs/>
          <w:sz w:val="22"/>
          <w:szCs w:val="22"/>
        </w:rPr>
        <w:t xml:space="preserve"> </w:t>
      </w:r>
      <w:r w:rsidR="00385CC8" w:rsidRPr="00CB7D11">
        <w:rPr>
          <w:bCs/>
          <w:sz w:val="22"/>
          <w:szCs w:val="22"/>
        </w:rPr>
        <w:t>to or from a Medicaid-coverable service with a Medicaid-eligible individual in the vehicle</w:t>
      </w:r>
      <w:r w:rsidR="00BA173B" w:rsidRPr="00CB7D11">
        <w:rPr>
          <w:bCs/>
          <w:sz w:val="22"/>
          <w:szCs w:val="22"/>
        </w:rPr>
        <w:t>.</w:t>
      </w:r>
    </w:p>
    <w:p w14:paraId="7C1F519B" w14:textId="77777777" w:rsidR="00151B84" w:rsidRPr="00CB7D11" w:rsidRDefault="00151B84" w:rsidP="007775EF">
      <w:pPr>
        <w:jc w:val="both"/>
        <w:rPr>
          <w:b/>
          <w:sz w:val="22"/>
          <w:szCs w:val="22"/>
        </w:rPr>
      </w:pPr>
    </w:p>
    <w:p w14:paraId="15B04F93" w14:textId="573BC5B6" w:rsidR="00BD2443" w:rsidRPr="00CB7D11" w:rsidRDefault="00151B84" w:rsidP="007775EF">
      <w:pPr>
        <w:jc w:val="both"/>
        <w:rPr>
          <w:bCs/>
          <w:sz w:val="22"/>
          <w:szCs w:val="22"/>
        </w:rPr>
      </w:pPr>
      <w:r w:rsidRPr="00CB7D11">
        <w:rPr>
          <w:b/>
          <w:sz w:val="22"/>
          <w:szCs w:val="22"/>
          <w:u w:val="single"/>
        </w:rPr>
        <w:t>Total Cost of Service</w:t>
      </w:r>
      <w:r w:rsidRPr="00CB7D11">
        <w:rPr>
          <w:b/>
          <w:sz w:val="22"/>
          <w:szCs w:val="22"/>
        </w:rPr>
        <w:t>:</w:t>
      </w:r>
      <w:r w:rsidR="000A745B" w:rsidRPr="00CB7D11">
        <w:rPr>
          <w:b/>
          <w:sz w:val="22"/>
          <w:szCs w:val="22"/>
        </w:rPr>
        <w:t xml:space="preserve">  </w:t>
      </w:r>
      <w:r w:rsidR="008B5E4F" w:rsidRPr="00CB7D11">
        <w:rPr>
          <w:bCs/>
          <w:sz w:val="22"/>
          <w:szCs w:val="22"/>
        </w:rPr>
        <w:t xml:space="preserve">The </w:t>
      </w:r>
      <w:r w:rsidR="008F1E86" w:rsidRPr="00CB7D11">
        <w:rPr>
          <w:bCs/>
          <w:sz w:val="22"/>
          <w:szCs w:val="22"/>
        </w:rPr>
        <w:t xml:space="preserve">applicable </w:t>
      </w:r>
      <w:r w:rsidR="008B5E4F" w:rsidRPr="00CB7D11">
        <w:rPr>
          <w:bCs/>
          <w:sz w:val="22"/>
          <w:szCs w:val="22"/>
        </w:rPr>
        <w:t xml:space="preserve">portion of the </w:t>
      </w:r>
      <w:r w:rsidR="008B5E4F" w:rsidRPr="00CB7D11">
        <w:rPr>
          <w:bCs/>
          <w:i/>
          <w:iCs/>
          <w:sz w:val="22"/>
          <w:szCs w:val="22"/>
        </w:rPr>
        <w:t>Total Proposed Budget</w:t>
      </w:r>
      <w:r w:rsidR="0014645A" w:rsidRPr="00CB7D11">
        <w:rPr>
          <w:bCs/>
          <w:sz w:val="22"/>
          <w:szCs w:val="22"/>
        </w:rPr>
        <w:t xml:space="preserve"> </w:t>
      </w:r>
      <w:r w:rsidR="003E5FF0" w:rsidRPr="00CB7D11">
        <w:rPr>
          <w:bCs/>
          <w:sz w:val="20"/>
        </w:rPr>
        <w:t xml:space="preserve">(Form A) </w:t>
      </w:r>
      <w:r w:rsidR="008F1E86" w:rsidRPr="00CB7D11">
        <w:rPr>
          <w:bCs/>
          <w:sz w:val="22"/>
          <w:szCs w:val="22"/>
        </w:rPr>
        <w:t>related</w:t>
      </w:r>
      <w:r w:rsidR="0014645A" w:rsidRPr="00CB7D11">
        <w:rPr>
          <w:bCs/>
          <w:sz w:val="22"/>
          <w:szCs w:val="22"/>
        </w:rPr>
        <w:t xml:space="preserve"> to each NET </w:t>
      </w:r>
      <w:r w:rsidR="00ED251C" w:rsidRPr="00CB7D11">
        <w:rPr>
          <w:bCs/>
          <w:sz w:val="22"/>
          <w:szCs w:val="22"/>
        </w:rPr>
        <w:t>trip/service</w:t>
      </w:r>
      <w:r w:rsidR="0014645A" w:rsidRPr="00CB7D11">
        <w:rPr>
          <w:bCs/>
          <w:sz w:val="22"/>
          <w:szCs w:val="22"/>
        </w:rPr>
        <w:t xml:space="preserve"> type</w:t>
      </w:r>
      <w:r w:rsidR="00ED251C" w:rsidRPr="00CB7D11">
        <w:rPr>
          <w:bCs/>
          <w:sz w:val="22"/>
          <w:szCs w:val="22"/>
        </w:rPr>
        <w:t xml:space="preserve"> </w:t>
      </w:r>
      <w:r w:rsidR="0014645A" w:rsidRPr="00CB7D11">
        <w:rPr>
          <w:bCs/>
          <w:sz w:val="22"/>
          <w:szCs w:val="22"/>
        </w:rPr>
        <w:t>proposed.</w:t>
      </w:r>
    </w:p>
    <w:p w14:paraId="43A185F5" w14:textId="77777777" w:rsidR="00BD2443" w:rsidRPr="00CB7D11" w:rsidRDefault="00BD2443" w:rsidP="007775EF">
      <w:pPr>
        <w:jc w:val="both"/>
        <w:rPr>
          <w:b/>
          <w:sz w:val="22"/>
          <w:szCs w:val="22"/>
        </w:rPr>
      </w:pPr>
    </w:p>
    <w:p w14:paraId="2CCA4581" w14:textId="32A1C4D8" w:rsidR="00E740EC" w:rsidRPr="00CB7D11" w:rsidRDefault="00BD2443" w:rsidP="00E740EC">
      <w:pPr>
        <w:jc w:val="both"/>
        <w:rPr>
          <w:bCs/>
          <w:sz w:val="22"/>
          <w:szCs w:val="22"/>
          <w:u w:val="single"/>
        </w:rPr>
      </w:pPr>
      <w:r w:rsidRPr="00CB7D11">
        <w:rPr>
          <w:b/>
          <w:sz w:val="22"/>
          <w:szCs w:val="22"/>
          <w:u w:val="single"/>
        </w:rPr>
        <w:t>Total Program Units</w:t>
      </w:r>
      <w:r w:rsidRPr="00CB7D11">
        <w:rPr>
          <w:b/>
          <w:sz w:val="22"/>
          <w:szCs w:val="22"/>
        </w:rPr>
        <w:t xml:space="preserve">:  </w:t>
      </w:r>
      <w:r w:rsidR="0005340C" w:rsidRPr="00CB7D11">
        <w:rPr>
          <w:bCs/>
          <w:sz w:val="22"/>
          <w:szCs w:val="22"/>
        </w:rPr>
        <w:t>T</w:t>
      </w:r>
      <w:r w:rsidR="001C39C7" w:rsidRPr="00CB7D11">
        <w:rPr>
          <w:bCs/>
          <w:sz w:val="22"/>
          <w:szCs w:val="22"/>
        </w:rPr>
        <w:t>otal</w:t>
      </w:r>
      <w:r w:rsidR="00E740EC" w:rsidRPr="00CB7D11">
        <w:rPr>
          <w:bCs/>
          <w:sz w:val="22"/>
          <w:szCs w:val="22"/>
        </w:rPr>
        <w:t xml:space="preserve"> number of one-way trips</w:t>
      </w:r>
      <w:r w:rsidR="00192F63" w:rsidRPr="00CB7D11">
        <w:rPr>
          <w:bCs/>
          <w:sz w:val="22"/>
          <w:szCs w:val="22"/>
        </w:rPr>
        <w:t xml:space="preserve"> </w:t>
      </w:r>
      <w:r w:rsidR="00E740EC" w:rsidRPr="00CB7D11">
        <w:rPr>
          <w:bCs/>
          <w:sz w:val="22"/>
          <w:szCs w:val="22"/>
        </w:rPr>
        <w:t>for the last twelve (12) month period</w:t>
      </w:r>
      <w:r w:rsidR="0079441E" w:rsidRPr="00CB7D11">
        <w:rPr>
          <w:bCs/>
          <w:sz w:val="22"/>
          <w:szCs w:val="22"/>
        </w:rPr>
        <w:t xml:space="preserve"> </w:t>
      </w:r>
      <w:r w:rsidR="00192F63" w:rsidRPr="00CB7D11">
        <w:rPr>
          <w:bCs/>
          <w:sz w:val="22"/>
          <w:szCs w:val="22"/>
        </w:rPr>
        <w:t xml:space="preserve">by </w:t>
      </w:r>
      <w:r w:rsidR="00932AC4" w:rsidRPr="00CB7D11">
        <w:rPr>
          <w:bCs/>
          <w:sz w:val="22"/>
          <w:szCs w:val="22"/>
        </w:rPr>
        <w:t xml:space="preserve">NET </w:t>
      </w:r>
      <w:r w:rsidR="002F0B5A" w:rsidRPr="00CB7D11">
        <w:rPr>
          <w:bCs/>
          <w:sz w:val="22"/>
          <w:szCs w:val="22"/>
        </w:rPr>
        <w:t>trip</w:t>
      </w:r>
      <w:r w:rsidR="00ED251C" w:rsidRPr="00CB7D11">
        <w:rPr>
          <w:bCs/>
          <w:sz w:val="22"/>
          <w:szCs w:val="22"/>
        </w:rPr>
        <w:t>/service</w:t>
      </w:r>
      <w:r w:rsidR="00192F63" w:rsidRPr="00CB7D11">
        <w:rPr>
          <w:bCs/>
          <w:sz w:val="22"/>
          <w:szCs w:val="22"/>
        </w:rPr>
        <w:t xml:space="preserve"> type proposed</w:t>
      </w:r>
      <w:r w:rsidR="000008DE" w:rsidRPr="00CB7D11">
        <w:rPr>
          <w:bCs/>
          <w:sz w:val="22"/>
          <w:szCs w:val="22"/>
        </w:rPr>
        <w:t xml:space="preserve">, as documented by </w:t>
      </w:r>
      <w:r w:rsidR="007C6DBB" w:rsidRPr="00CB7D11">
        <w:rPr>
          <w:bCs/>
          <w:sz w:val="22"/>
          <w:szCs w:val="22"/>
        </w:rPr>
        <w:t xml:space="preserve">statistics collected by </w:t>
      </w:r>
      <w:r w:rsidR="000008DE" w:rsidRPr="00CB7D11">
        <w:rPr>
          <w:bCs/>
          <w:sz w:val="22"/>
          <w:szCs w:val="22"/>
        </w:rPr>
        <w:t>provider</w:t>
      </w:r>
      <w:r w:rsidR="00E740EC" w:rsidRPr="00CB7D11">
        <w:rPr>
          <w:bCs/>
          <w:sz w:val="22"/>
          <w:szCs w:val="22"/>
        </w:rPr>
        <w:t>.</w:t>
      </w:r>
      <w:r w:rsidR="001A7459" w:rsidRPr="00CB7D11">
        <w:rPr>
          <w:bCs/>
          <w:sz w:val="22"/>
          <w:szCs w:val="22"/>
        </w:rPr>
        <w:t xml:space="preserve">  </w:t>
      </w:r>
      <w:r w:rsidR="0079441E" w:rsidRPr="00CB7D11">
        <w:rPr>
          <w:bCs/>
          <w:sz w:val="22"/>
          <w:szCs w:val="22"/>
        </w:rPr>
        <w:t>Clearly</w:t>
      </w:r>
      <w:r w:rsidR="001A7459" w:rsidRPr="00CB7D11">
        <w:rPr>
          <w:bCs/>
          <w:sz w:val="22"/>
          <w:szCs w:val="22"/>
        </w:rPr>
        <w:t xml:space="preserve"> </w:t>
      </w:r>
      <w:r w:rsidR="007A31CA" w:rsidRPr="00CB7D11">
        <w:rPr>
          <w:bCs/>
          <w:sz w:val="22"/>
          <w:szCs w:val="22"/>
        </w:rPr>
        <w:t>explain</w:t>
      </w:r>
      <w:r w:rsidR="0079441E" w:rsidRPr="00CB7D11">
        <w:rPr>
          <w:bCs/>
          <w:sz w:val="22"/>
          <w:szCs w:val="22"/>
        </w:rPr>
        <w:t xml:space="preserve"> any </w:t>
      </w:r>
      <w:r w:rsidR="00E54E6F" w:rsidRPr="00CB7D11">
        <w:rPr>
          <w:bCs/>
          <w:sz w:val="22"/>
          <w:szCs w:val="22"/>
        </w:rPr>
        <w:t>variations</w:t>
      </w:r>
      <w:r w:rsidR="004A2332" w:rsidRPr="00CB7D11">
        <w:rPr>
          <w:bCs/>
          <w:sz w:val="22"/>
          <w:szCs w:val="22"/>
        </w:rPr>
        <w:t xml:space="preserve"> </w:t>
      </w:r>
      <w:r w:rsidR="002D7BCE" w:rsidRPr="00CB7D11">
        <w:rPr>
          <w:bCs/>
          <w:sz w:val="22"/>
          <w:szCs w:val="22"/>
        </w:rPr>
        <w:t>in the Notes section</w:t>
      </w:r>
      <w:r w:rsidR="00A27ADE" w:rsidRPr="00CB7D11">
        <w:rPr>
          <w:bCs/>
          <w:sz w:val="22"/>
          <w:szCs w:val="22"/>
        </w:rPr>
        <w:t xml:space="preserve"> from documented </w:t>
      </w:r>
      <w:r w:rsidR="00D94457" w:rsidRPr="00CB7D11">
        <w:rPr>
          <w:bCs/>
          <w:sz w:val="22"/>
          <w:szCs w:val="22"/>
        </w:rPr>
        <w:t>program units</w:t>
      </w:r>
      <w:r w:rsidR="002D7BCE" w:rsidRPr="00CB7D11">
        <w:rPr>
          <w:bCs/>
          <w:sz w:val="22"/>
          <w:szCs w:val="22"/>
        </w:rPr>
        <w:t>.</w:t>
      </w:r>
    </w:p>
    <w:p w14:paraId="748F1F46" w14:textId="77777777" w:rsidR="00542A71" w:rsidRPr="00CB7D11" w:rsidRDefault="00542A71" w:rsidP="007775EF">
      <w:pPr>
        <w:jc w:val="both"/>
        <w:rPr>
          <w:b/>
          <w:sz w:val="22"/>
          <w:szCs w:val="22"/>
        </w:rPr>
      </w:pPr>
    </w:p>
    <w:p w14:paraId="3B4D7D54" w14:textId="42EB55C2" w:rsidR="00542A71" w:rsidRPr="00CB7D11" w:rsidRDefault="00542A71" w:rsidP="007775EF">
      <w:pPr>
        <w:jc w:val="both"/>
        <w:rPr>
          <w:bCs/>
          <w:sz w:val="22"/>
          <w:szCs w:val="22"/>
        </w:rPr>
      </w:pPr>
      <w:r w:rsidRPr="00CB7D11">
        <w:rPr>
          <w:b/>
          <w:sz w:val="22"/>
          <w:szCs w:val="22"/>
          <w:u w:val="single"/>
        </w:rPr>
        <w:t>Unit Cost</w:t>
      </w:r>
      <w:r w:rsidRPr="00CB7D11">
        <w:rPr>
          <w:b/>
          <w:sz w:val="22"/>
          <w:szCs w:val="22"/>
        </w:rPr>
        <w:t xml:space="preserve">:  </w:t>
      </w:r>
      <w:r w:rsidR="00DB1114" w:rsidRPr="00CB7D11">
        <w:rPr>
          <w:bCs/>
          <w:sz w:val="22"/>
          <w:szCs w:val="22"/>
        </w:rPr>
        <w:t xml:space="preserve">For each NET </w:t>
      </w:r>
      <w:r w:rsidR="00810F1D" w:rsidRPr="00CB7D11">
        <w:rPr>
          <w:bCs/>
          <w:sz w:val="22"/>
          <w:szCs w:val="22"/>
        </w:rPr>
        <w:t>trip/</w:t>
      </w:r>
      <w:r w:rsidR="00DB1114" w:rsidRPr="00CB7D11">
        <w:rPr>
          <w:bCs/>
          <w:sz w:val="22"/>
          <w:szCs w:val="22"/>
        </w:rPr>
        <w:t>service type proposed, d</w:t>
      </w:r>
      <w:r w:rsidR="00601E54" w:rsidRPr="00CB7D11">
        <w:rPr>
          <w:bCs/>
          <w:sz w:val="22"/>
          <w:szCs w:val="22"/>
        </w:rPr>
        <w:t xml:space="preserve">ivide the </w:t>
      </w:r>
      <w:r w:rsidR="009E12D5" w:rsidRPr="00CB7D11">
        <w:rPr>
          <w:bCs/>
          <w:sz w:val="22"/>
          <w:szCs w:val="22"/>
        </w:rPr>
        <w:t>Total Program Units</w:t>
      </w:r>
      <w:r w:rsidR="00601E54" w:rsidRPr="00CB7D11">
        <w:rPr>
          <w:bCs/>
          <w:sz w:val="22"/>
          <w:szCs w:val="22"/>
        </w:rPr>
        <w:t xml:space="preserve"> by the </w:t>
      </w:r>
      <w:r w:rsidR="00BE1700" w:rsidRPr="00CB7D11">
        <w:rPr>
          <w:bCs/>
          <w:sz w:val="22"/>
          <w:szCs w:val="22"/>
        </w:rPr>
        <w:t>T</w:t>
      </w:r>
      <w:r w:rsidR="00601E54" w:rsidRPr="00CB7D11">
        <w:rPr>
          <w:bCs/>
          <w:sz w:val="22"/>
          <w:szCs w:val="22"/>
        </w:rPr>
        <w:t xml:space="preserve">otal </w:t>
      </w:r>
      <w:r w:rsidR="00BE1700" w:rsidRPr="00CB7D11">
        <w:rPr>
          <w:bCs/>
          <w:sz w:val="22"/>
          <w:szCs w:val="22"/>
        </w:rPr>
        <w:t>Cost of Service</w:t>
      </w:r>
      <w:r w:rsidR="00601E54" w:rsidRPr="00CB7D11">
        <w:rPr>
          <w:bCs/>
          <w:sz w:val="22"/>
          <w:szCs w:val="22"/>
        </w:rPr>
        <w:t xml:space="preserve">.  </w:t>
      </w:r>
    </w:p>
    <w:p w14:paraId="624A2879" w14:textId="77777777" w:rsidR="00AA49C9" w:rsidRPr="00CB7D11" w:rsidRDefault="00AA49C9" w:rsidP="007775EF">
      <w:pPr>
        <w:jc w:val="both"/>
        <w:rPr>
          <w:b/>
          <w:sz w:val="22"/>
          <w:szCs w:val="22"/>
        </w:rPr>
      </w:pPr>
    </w:p>
    <w:p w14:paraId="435CDDD0" w14:textId="528754BA" w:rsidR="007775EF" w:rsidRPr="00CB7D11" w:rsidRDefault="00994C47" w:rsidP="007775EF">
      <w:pPr>
        <w:jc w:val="both"/>
        <w:rPr>
          <w:bCs/>
          <w:sz w:val="22"/>
          <w:szCs w:val="22"/>
          <w:u w:val="single"/>
        </w:rPr>
      </w:pPr>
      <w:r w:rsidRPr="00CB7D11">
        <w:rPr>
          <w:b/>
          <w:sz w:val="22"/>
          <w:szCs w:val="22"/>
          <w:u w:val="single"/>
        </w:rPr>
        <w:t>Units Under Contract</w:t>
      </w:r>
      <w:r w:rsidRPr="00CB7D11">
        <w:rPr>
          <w:b/>
          <w:sz w:val="22"/>
          <w:szCs w:val="22"/>
        </w:rPr>
        <w:t xml:space="preserve">:  </w:t>
      </w:r>
      <w:r w:rsidR="00E80C9A" w:rsidRPr="00CB7D11">
        <w:rPr>
          <w:bCs/>
          <w:sz w:val="22"/>
          <w:szCs w:val="22"/>
        </w:rPr>
        <w:t xml:space="preserve">The </w:t>
      </w:r>
      <w:r w:rsidR="009E6525" w:rsidRPr="00CB7D11">
        <w:rPr>
          <w:bCs/>
          <w:sz w:val="22"/>
          <w:szCs w:val="22"/>
        </w:rPr>
        <w:t xml:space="preserve">proposed </w:t>
      </w:r>
      <w:r w:rsidR="00E80C9A" w:rsidRPr="00CB7D11">
        <w:rPr>
          <w:bCs/>
          <w:sz w:val="22"/>
          <w:szCs w:val="22"/>
        </w:rPr>
        <w:t>number of</w:t>
      </w:r>
      <w:r w:rsidR="009E6525" w:rsidRPr="00CB7D11">
        <w:rPr>
          <w:bCs/>
          <w:sz w:val="22"/>
          <w:szCs w:val="22"/>
        </w:rPr>
        <w:t xml:space="preserve"> annual</w:t>
      </w:r>
      <w:r w:rsidR="00E80C9A" w:rsidRPr="00CB7D11">
        <w:rPr>
          <w:bCs/>
          <w:sz w:val="22"/>
          <w:szCs w:val="22"/>
        </w:rPr>
        <w:t xml:space="preserve"> units </w:t>
      </w:r>
      <w:r w:rsidR="00CA57E5" w:rsidRPr="00CB7D11">
        <w:rPr>
          <w:bCs/>
          <w:sz w:val="22"/>
          <w:szCs w:val="22"/>
        </w:rPr>
        <w:t xml:space="preserve">to be provided </w:t>
      </w:r>
      <w:r w:rsidR="00C229D5" w:rsidRPr="00CB7D11">
        <w:rPr>
          <w:bCs/>
          <w:sz w:val="22"/>
          <w:szCs w:val="22"/>
        </w:rPr>
        <w:t>for each transportation service type</w:t>
      </w:r>
      <w:r w:rsidR="00E740EC" w:rsidRPr="00CB7D11">
        <w:rPr>
          <w:bCs/>
          <w:sz w:val="22"/>
          <w:szCs w:val="22"/>
        </w:rPr>
        <w:t xml:space="preserve"> identified</w:t>
      </w:r>
      <w:r w:rsidR="00CA57E5" w:rsidRPr="00CB7D11">
        <w:rPr>
          <w:bCs/>
          <w:sz w:val="22"/>
          <w:szCs w:val="22"/>
        </w:rPr>
        <w:t xml:space="preserve">.  </w:t>
      </w:r>
    </w:p>
    <w:p w14:paraId="5CB6506C" w14:textId="77777777" w:rsidR="007775EF" w:rsidRDefault="007775EF" w:rsidP="007775EF">
      <w:pPr>
        <w:rPr>
          <w:b/>
          <w:sz w:val="22"/>
          <w:szCs w:val="22"/>
          <w:u w:val="single"/>
        </w:rPr>
      </w:pPr>
    </w:p>
    <w:p w14:paraId="1144061E" w14:textId="77777777" w:rsidR="009749A2" w:rsidRDefault="009749A2" w:rsidP="009749A2">
      <w:pPr>
        <w:rPr>
          <w:b/>
          <w:sz w:val="22"/>
          <w:szCs w:val="22"/>
          <w:u w:val="single"/>
        </w:rPr>
      </w:pPr>
      <w:r>
        <w:rPr>
          <w:b/>
          <w:sz w:val="22"/>
          <w:szCs w:val="22"/>
          <w:u w:val="single"/>
        </w:rPr>
        <w:t>BUDGET REVISIONS</w:t>
      </w:r>
    </w:p>
    <w:p w14:paraId="79AB5EB9" w14:textId="77777777" w:rsidR="009749A2" w:rsidRDefault="009749A2" w:rsidP="009749A2">
      <w:pPr>
        <w:rPr>
          <w:b/>
          <w:sz w:val="22"/>
          <w:szCs w:val="22"/>
          <w:u w:val="single"/>
        </w:rPr>
      </w:pPr>
    </w:p>
    <w:p w14:paraId="3E5DD764" w14:textId="4E3241E9" w:rsidR="009749A2" w:rsidRPr="00CB7D11" w:rsidRDefault="009749A2" w:rsidP="005216C4">
      <w:pPr>
        <w:jc w:val="both"/>
        <w:rPr>
          <w:sz w:val="22"/>
          <w:szCs w:val="22"/>
        </w:rPr>
      </w:pPr>
      <w:r>
        <w:rPr>
          <w:sz w:val="22"/>
          <w:szCs w:val="22"/>
        </w:rPr>
        <w:t xml:space="preserve">A budget revision may be requested by completing the budget forms and </w:t>
      </w:r>
      <w:r w:rsidRPr="00CB7D11">
        <w:rPr>
          <w:b/>
          <w:bCs/>
          <w:sz w:val="22"/>
          <w:szCs w:val="22"/>
        </w:rPr>
        <w:t xml:space="preserve">including on </w:t>
      </w:r>
      <w:r w:rsidRPr="005D5F30">
        <w:rPr>
          <w:b/>
          <w:bCs/>
          <w:sz w:val="22"/>
          <w:szCs w:val="22"/>
        </w:rPr>
        <w:t xml:space="preserve">budget </w:t>
      </w:r>
      <w:r w:rsidR="001861FC" w:rsidRPr="005D5F30">
        <w:rPr>
          <w:b/>
          <w:bCs/>
          <w:sz w:val="22"/>
          <w:szCs w:val="22"/>
        </w:rPr>
        <w:t>F</w:t>
      </w:r>
      <w:r w:rsidRPr="005D5F30">
        <w:rPr>
          <w:b/>
          <w:bCs/>
          <w:sz w:val="22"/>
          <w:szCs w:val="22"/>
        </w:rPr>
        <w:t>orm A the</w:t>
      </w:r>
      <w:r w:rsidRPr="005D5F30">
        <w:rPr>
          <w:sz w:val="22"/>
          <w:szCs w:val="22"/>
        </w:rPr>
        <w:t xml:space="preserve"> </w:t>
      </w:r>
      <w:r w:rsidRPr="005D5F30">
        <w:rPr>
          <w:b/>
          <w:bCs/>
          <w:sz w:val="22"/>
          <w:szCs w:val="22"/>
        </w:rPr>
        <w:t>amount of the change per line item and the reason for the change</w:t>
      </w:r>
      <w:r>
        <w:rPr>
          <w:sz w:val="22"/>
          <w:szCs w:val="22"/>
        </w:rPr>
        <w:t>. Request</w:t>
      </w:r>
      <w:r w:rsidR="00CD00C5">
        <w:rPr>
          <w:sz w:val="22"/>
          <w:szCs w:val="22"/>
        </w:rPr>
        <w:t>s</w:t>
      </w:r>
      <w:r>
        <w:rPr>
          <w:sz w:val="22"/>
          <w:szCs w:val="22"/>
        </w:rPr>
        <w:t xml:space="preserve"> must be submitted for changes greater than </w:t>
      </w:r>
      <w:r w:rsidR="001861FC">
        <w:rPr>
          <w:sz w:val="22"/>
          <w:szCs w:val="22"/>
        </w:rPr>
        <w:t xml:space="preserve">ten </w:t>
      </w:r>
      <w:r>
        <w:rPr>
          <w:sz w:val="22"/>
          <w:szCs w:val="22"/>
        </w:rPr>
        <w:t>percent</w:t>
      </w:r>
      <w:r w:rsidR="001861FC">
        <w:rPr>
          <w:sz w:val="22"/>
          <w:szCs w:val="22"/>
        </w:rPr>
        <w:t xml:space="preserve"> (10%)</w:t>
      </w:r>
      <w:r>
        <w:rPr>
          <w:sz w:val="22"/>
          <w:szCs w:val="22"/>
        </w:rPr>
        <w:t xml:space="preserve"> between cost categories</w:t>
      </w:r>
      <w:r w:rsidR="008E72B5">
        <w:rPr>
          <w:sz w:val="22"/>
          <w:szCs w:val="22"/>
        </w:rPr>
        <w:t xml:space="preserve"> </w:t>
      </w:r>
      <w:r w:rsidR="006121A2" w:rsidRPr="00CB7D11">
        <w:rPr>
          <w:sz w:val="22"/>
          <w:szCs w:val="22"/>
        </w:rPr>
        <w:t>or when adding new line items to the budge</w:t>
      </w:r>
      <w:r w:rsidR="007F220E" w:rsidRPr="00CB7D11">
        <w:rPr>
          <w:sz w:val="22"/>
          <w:szCs w:val="22"/>
        </w:rPr>
        <w:t xml:space="preserve">t.  </w:t>
      </w:r>
      <w:r w:rsidR="003C5F82" w:rsidRPr="00CB7D11">
        <w:rPr>
          <w:sz w:val="22"/>
          <w:szCs w:val="22"/>
        </w:rPr>
        <w:t>Final b</w:t>
      </w:r>
      <w:r w:rsidR="007F220E" w:rsidRPr="00CB7D11">
        <w:rPr>
          <w:sz w:val="22"/>
          <w:szCs w:val="22"/>
        </w:rPr>
        <w:t xml:space="preserve">udget modifications </w:t>
      </w:r>
      <w:r w:rsidR="00A05E6C" w:rsidRPr="00CB7D11">
        <w:rPr>
          <w:sz w:val="22"/>
          <w:szCs w:val="22"/>
        </w:rPr>
        <w:t>should</w:t>
      </w:r>
      <w:r w:rsidR="007F220E" w:rsidRPr="00CB7D11">
        <w:rPr>
          <w:sz w:val="22"/>
          <w:szCs w:val="22"/>
        </w:rPr>
        <w:t xml:space="preserve"> be submitted at least </w:t>
      </w:r>
      <w:r w:rsidR="001A3013" w:rsidRPr="00CB7D11">
        <w:rPr>
          <w:sz w:val="22"/>
          <w:szCs w:val="22"/>
        </w:rPr>
        <w:t>forty-five</w:t>
      </w:r>
      <w:r w:rsidR="007F220E" w:rsidRPr="00CB7D11">
        <w:rPr>
          <w:sz w:val="22"/>
          <w:szCs w:val="22"/>
        </w:rPr>
        <w:t xml:space="preserve"> (</w:t>
      </w:r>
      <w:r w:rsidR="001A3013" w:rsidRPr="00CB7D11">
        <w:rPr>
          <w:sz w:val="22"/>
          <w:szCs w:val="22"/>
        </w:rPr>
        <w:t>45</w:t>
      </w:r>
      <w:r w:rsidR="007F220E" w:rsidRPr="00CB7D11">
        <w:rPr>
          <w:sz w:val="22"/>
          <w:szCs w:val="22"/>
        </w:rPr>
        <w:t>) days before th</w:t>
      </w:r>
      <w:r w:rsidR="001A3013" w:rsidRPr="00CB7D11">
        <w:rPr>
          <w:sz w:val="22"/>
          <w:szCs w:val="22"/>
        </w:rPr>
        <w:t xml:space="preserve">e </w:t>
      </w:r>
      <w:r w:rsidR="00CA1476" w:rsidRPr="00CB7D11">
        <w:rPr>
          <w:sz w:val="22"/>
          <w:szCs w:val="22"/>
        </w:rPr>
        <w:t>end of the contract period</w:t>
      </w:r>
      <w:r w:rsidR="001B3543" w:rsidRPr="00CB7D11">
        <w:rPr>
          <w:sz w:val="22"/>
          <w:szCs w:val="22"/>
        </w:rPr>
        <w:t>.</w:t>
      </w:r>
    </w:p>
    <w:p w14:paraId="311CFEA8" w14:textId="77777777" w:rsidR="009749A2" w:rsidRDefault="009749A2" w:rsidP="009749A2">
      <w:pPr>
        <w:rPr>
          <w:b/>
          <w:sz w:val="22"/>
          <w:szCs w:val="22"/>
          <w:u w:val="single"/>
        </w:rPr>
      </w:pPr>
    </w:p>
    <w:p w14:paraId="40623904" w14:textId="77777777" w:rsidR="009749A2" w:rsidRPr="00BF4889" w:rsidRDefault="009749A2" w:rsidP="009749A2">
      <w:pPr>
        <w:rPr>
          <w:b/>
          <w:sz w:val="22"/>
          <w:szCs w:val="22"/>
          <w:u w:val="single"/>
        </w:rPr>
      </w:pPr>
      <w:r>
        <w:rPr>
          <w:b/>
          <w:sz w:val="22"/>
          <w:szCs w:val="22"/>
          <w:u w:val="single"/>
        </w:rPr>
        <w:t>ALLOWABLE STAFF COSTS</w:t>
      </w:r>
    </w:p>
    <w:p w14:paraId="13321AF5" w14:textId="77777777" w:rsidR="009749A2" w:rsidRPr="00BF4889" w:rsidRDefault="009749A2" w:rsidP="009749A2">
      <w:pPr>
        <w:jc w:val="both"/>
        <w:rPr>
          <w:b/>
          <w:sz w:val="22"/>
          <w:szCs w:val="22"/>
          <w:u w:val="single"/>
        </w:rPr>
      </w:pPr>
    </w:p>
    <w:p w14:paraId="0440EDF1" w14:textId="4B78B0CE" w:rsidR="009749A2" w:rsidRPr="00CB7D11" w:rsidRDefault="009749A2" w:rsidP="009749A2">
      <w:pPr>
        <w:jc w:val="both"/>
        <w:rPr>
          <w:sz w:val="22"/>
          <w:szCs w:val="22"/>
        </w:rPr>
      </w:pPr>
      <w:r w:rsidRPr="00BF4889">
        <w:rPr>
          <w:b/>
          <w:sz w:val="22"/>
          <w:szCs w:val="22"/>
          <w:u w:val="single"/>
        </w:rPr>
        <w:t>Salaries</w:t>
      </w:r>
      <w:r w:rsidRPr="007F34FB">
        <w:rPr>
          <w:b/>
          <w:sz w:val="22"/>
          <w:szCs w:val="22"/>
        </w:rPr>
        <w:t>:</w:t>
      </w:r>
      <w:r>
        <w:rPr>
          <w:sz w:val="22"/>
          <w:szCs w:val="22"/>
        </w:rPr>
        <w:t xml:space="preserve"> This i</w:t>
      </w:r>
      <w:r w:rsidRPr="00BF4889">
        <w:rPr>
          <w:sz w:val="22"/>
          <w:szCs w:val="22"/>
        </w:rPr>
        <w:t xml:space="preserve">ncludes all </w:t>
      </w:r>
      <w:r w:rsidR="006922F3" w:rsidRPr="00CB7D11">
        <w:rPr>
          <w:sz w:val="22"/>
          <w:szCs w:val="22"/>
        </w:rPr>
        <w:t>wages</w:t>
      </w:r>
      <w:r w:rsidRPr="00CB7D11">
        <w:rPr>
          <w:sz w:val="22"/>
          <w:szCs w:val="22"/>
        </w:rPr>
        <w:t xml:space="preserve">, paid </w:t>
      </w:r>
      <w:r w:rsidR="005E0EF1" w:rsidRPr="00CB7D11">
        <w:rPr>
          <w:sz w:val="22"/>
          <w:szCs w:val="22"/>
        </w:rPr>
        <w:t>currently,</w:t>
      </w:r>
      <w:r w:rsidRPr="00CB7D11">
        <w:rPr>
          <w:sz w:val="22"/>
          <w:szCs w:val="22"/>
        </w:rPr>
        <w:t xml:space="preserve"> or accrued, for services rendered during the period of the contract.  Salaries are allowable to the extent that the costs are reasonable for the services rendered and are supported by</w:t>
      </w:r>
      <w:r w:rsidR="005216C4" w:rsidRPr="00CB7D11">
        <w:rPr>
          <w:sz w:val="22"/>
          <w:szCs w:val="22"/>
        </w:rPr>
        <w:t xml:space="preserve"> documented</w:t>
      </w:r>
      <w:r w:rsidRPr="00CB7D11">
        <w:rPr>
          <w:sz w:val="22"/>
          <w:szCs w:val="22"/>
        </w:rPr>
        <w:t xml:space="preserve"> payroll </w:t>
      </w:r>
      <w:r w:rsidR="005216C4" w:rsidRPr="00CB7D11">
        <w:rPr>
          <w:sz w:val="22"/>
          <w:szCs w:val="22"/>
        </w:rPr>
        <w:t xml:space="preserve">vouchers or a generally accepted method of </w:t>
      </w:r>
      <w:r w:rsidRPr="00CB7D11">
        <w:rPr>
          <w:sz w:val="22"/>
          <w:szCs w:val="22"/>
        </w:rPr>
        <w:t xml:space="preserve">documentation. Payroll must be further supported by time and attendance </w:t>
      </w:r>
      <w:r w:rsidR="005216C4" w:rsidRPr="00CB7D11">
        <w:rPr>
          <w:sz w:val="22"/>
          <w:szCs w:val="22"/>
        </w:rPr>
        <w:t xml:space="preserve">or equivalent </w:t>
      </w:r>
      <w:r w:rsidRPr="00CB7D11">
        <w:rPr>
          <w:sz w:val="22"/>
          <w:szCs w:val="22"/>
        </w:rPr>
        <w:t>records for individual employees.  Salaries of employees chargeable to more than one program will be supported by time distribution records.  The method used should produce an equitable distribution of time and effort</w:t>
      </w:r>
      <w:r w:rsidR="000F7C46" w:rsidRPr="00CB7D11">
        <w:rPr>
          <w:sz w:val="22"/>
          <w:szCs w:val="22"/>
        </w:rPr>
        <w:t xml:space="preserve"> across both federal and non-federal activities.</w:t>
      </w:r>
      <w:r w:rsidR="00DF4EE1" w:rsidRPr="00CB7D11">
        <w:rPr>
          <w:sz w:val="22"/>
          <w:szCs w:val="22"/>
        </w:rPr>
        <w:t xml:space="preserve">  </w:t>
      </w:r>
      <w:r w:rsidR="009E3C9E" w:rsidRPr="00CB7D11">
        <w:rPr>
          <w:sz w:val="22"/>
          <w:szCs w:val="22"/>
        </w:rPr>
        <w:t>Direct c</w:t>
      </w:r>
      <w:r w:rsidR="00DF4EE1" w:rsidRPr="00CB7D11">
        <w:rPr>
          <w:sz w:val="22"/>
          <w:szCs w:val="22"/>
        </w:rPr>
        <w:t xml:space="preserve">ompensation for </w:t>
      </w:r>
      <w:r w:rsidR="00FE27ED" w:rsidRPr="00CB7D11">
        <w:rPr>
          <w:sz w:val="22"/>
          <w:szCs w:val="22"/>
        </w:rPr>
        <w:t>administration</w:t>
      </w:r>
      <w:r w:rsidR="00DF4EE1" w:rsidRPr="00CB7D11">
        <w:rPr>
          <w:sz w:val="22"/>
          <w:szCs w:val="22"/>
        </w:rPr>
        <w:t xml:space="preserve"> is allowable provided the service performed is a necessary function.</w:t>
      </w:r>
    </w:p>
    <w:p w14:paraId="49F4EE39" w14:textId="77777777" w:rsidR="009749A2" w:rsidRPr="00BF4889" w:rsidRDefault="009749A2" w:rsidP="009749A2">
      <w:pPr>
        <w:jc w:val="both"/>
        <w:rPr>
          <w:sz w:val="22"/>
          <w:szCs w:val="22"/>
        </w:rPr>
      </w:pPr>
    </w:p>
    <w:p w14:paraId="5463D8F9" w14:textId="6F6EB5DA" w:rsidR="009749A2" w:rsidRPr="0035117F" w:rsidRDefault="009749A2" w:rsidP="009749A2">
      <w:pPr>
        <w:jc w:val="both"/>
        <w:rPr>
          <w:b/>
          <w:bCs/>
          <w:color w:val="FF0000"/>
          <w:sz w:val="22"/>
          <w:szCs w:val="22"/>
        </w:rPr>
      </w:pPr>
      <w:r w:rsidRPr="00BF4889">
        <w:rPr>
          <w:b/>
          <w:sz w:val="22"/>
          <w:szCs w:val="22"/>
          <w:u w:val="single"/>
        </w:rPr>
        <w:t>Payroll</w:t>
      </w:r>
      <w:r>
        <w:rPr>
          <w:b/>
          <w:sz w:val="22"/>
          <w:szCs w:val="22"/>
          <w:u w:val="single"/>
        </w:rPr>
        <w:t>-</w:t>
      </w:r>
      <w:r w:rsidRPr="00BF4889">
        <w:rPr>
          <w:b/>
          <w:sz w:val="22"/>
          <w:szCs w:val="22"/>
          <w:u w:val="single"/>
        </w:rPr>
        <w:t>Related Expenses</w:t>
      </w:r>
      <w:r w:rsidRPr="007F34FB">
        <w:rPr>
          <w:b/>
          <w:sz w:val="22"/>
          <w:szCs w:val="22"/>
        </w:rPr>
        <w:t>:</w:t>
      </w:r>
      <w:r w:rsidRPr="00BF4889">
        <w:rPr>
          <w:b/>
          <w:sz w:val="22"/>
          <w:szCs w:val="22"/>
        </w:rPr>
        <w:t xml:space="preserve"> </w:t>
      </w:r>
      <w:r>
        <w:rPr>
          <w:b/>
          <w:sz w:val="22"/>
          <w:szCs w:val="22"/>
        </w:rPr>
        <w:t xml:space="preserve"> </w:t>
      </w:r>
      <w:r w:rsidRPr="00BF4889">
        <w:rPr>
          <w:sz w:val="22"/>
          <w:szCs w:val="22"/>
        </w:rPr>
        <w:t xml:space="preserve">Employee benefits in the form of employer contributions to </w:t>
      </w:r>
      <w:r>
        <w:rPr>
          <w:sz w:val="22"/>
          <w:szCs w:val="22"/>
        </w:rPr>
        <w:t>S</w:t>
      </w:r>
      <w:r w:rsidRPr="00BF4889">
        <w:rPr>
          <w:sz w:val="22"/>
          <w:szCs w:val="22"/>
        </w:rPr>
        <w:t xml:space="preserve">ocial </w:t>
      </w:r>
      <w:r>
        <w:rPr>
          <w:sz w:val="22"/>
          <w:szCs w:val="22"/>
        </w:rPr>
        <w:t>S</w:t>
      </w:r>
      <w:r w:rsidRPr="00BF4889">
        <w:rPr>
          <w:sz w:val="22"/>
          <w:szCs w:val="22"/>
        </w:rPr>
        <w:t xml:space="preserve">ecurity, </w:t>
      </w:r>
      <w:r w:rsidR="007C67D1" w:rsidRPr="00CB7D11">
        <w:rPr>
          <w:sz w:val="22"/>
          <w:szCs w:val="22"/>
        </w:rPr>
        <w:t xml:space="preserve">Medicaid, </w:t>
      </w:r>
      <w:r w:rsidRPr="00CB7D11">
        <w:rPr>
          <w:sz w:val="22"/>
          <w:szCs w:val="22"/>
        </w:rPr>
        <w:t xml:space="preserve">life and health insurance plans, unemployment insurance coverage, workers’ compensation insurance, and pension plans </w:t>
      </w:r>
      <w:r w:rsidRPr="00BF4889">
        <w:rPr>
          <w:sz w:val="22"/>
          <w:szCs w:val="22"/>
        </w:rPr>
        <w:t>are allowable if equitably distributed.</w:t>
      </w:r>
      <w:r w:rsidR="005216C4">
        <w:rPr>
          <w:sz w:val="22"/>
          <w:szCs w:val="22"/>
        </w:rPr>
        <w:t xml:space="preserve">  </w:t>
      </w:r>
    </w:p>
    <w:p w14:paraId="1587A140" w14:textId="77777777" w:rsidR="009749A2" w:rsidRPr="00BF4889" w:rsidRDefault="009749A2" w:rsidP="009749A2">
      <w:pPr>
        <w:jc w:val="both"/>
        <w:rPr>
          <w:sz w:val="22"/>
          <w:szCs w:val="22"/>
        </w:rPr>
      </w:pPr>
    </w:p>
    <w:p w14:paraId="0F41D118" w14:textId="05D6D3BD" w:rsidR="009749A2" w:rsidRPr="00CB7D11" w:rsidRDefault="009749A2" w:rsidP="009749A2">
      <w:pPr>
        <w:jc w:val="both"/>
        <w:rPr>
          <w:sz w:val="22"/>
          <w:szCs w:val="22"/>
        </w:rPr>
      </w:pPr>
      <w:r w:rsidRPr="00BF4889">
        <w:rPr>
          <w:b/>
          <w:sz w:val="22"/>
          <w:szCs w:val="22"/>
          <w:u w:val="single"/>
        </w:rPr>
        <w:t>Incentive Compensation</w:t>
      </w:r>
      <w:r w:rsidRPr="007F34FB">
        <w:rPr>
          <w:b/>
          <w:sz w:val="22"/>
          <w:szCs w:val="22"/>
        </w:rPr>
        <w:t>:</w:t>
      </w:r>
      <w:r w:rsidRPr="00BF4889">
        <w:rPr>
          <w:sz w:val="22"/>
          <w:szCs w:val="22"/>
        </w:rPr>
        <w:t xml:space="preserve"> </w:t>
      </w:r>
      <w:r>
        <w:rPr>
          <w:sz w:val="22"/>
          <w:szCs w:val="22"/>
        </w:rPr>
        <w:t>P</w:t>
      </w:r>
      <w:r w:rsidRPr="00BF4889">
        <w:rPr>
          <w:sz w:val="22"/>
          <w:szCs w:val="22"/>
        </w:rPr>
        <w:t>ayments to employees based on cost reduction</w:t>
      </w:r>
      <w:r w:rsidR="005216C4">
        <w:rPr>
          <w:color w:val="0000FF"/>
          <w:sz w:val="22"/>
          <w:szCs w:val="22"/>
        </w:rPr>
        <w:t>,</w:t>
      </w:r>
      <w:r w:rsidRPr="00BF4889">
        <w:rPr>
          <w:sz w:val="22"/>
          <w:szCs w:val="22"/>
        </w:rPr>
        <w:t xml:space="preserve"> </w:t>
      </w:r>
      <w:r w:rsidRPr="005216C4">
        <w:rPr>
          <w:strike/>
          <w:sz w:val="22"/>
          <w:szCs w:val="22"/>
        </w:rPr>
        <w:t>or</w:t>
      </w:r>
      <w:r w:rsidRPr="00BF4889">
        <w:rPr>
          <w:sz w:val="22"/>
          <w:szCs w:val="22"/>
        </w:rPr>
        <w:t xml:space="preserve"> efficient performance</w:t>
      </w:r>
      <w:r w:rsidR="005216C4" w:rsidRPr="00CB7D11">
        <w:rPr>
          <w:sz w:val="22"/>
          <w:szCs w:val="22"/>
        </w:rPr>
        <w:t>, etc., or bonuses for tenure or merit,</w:t>
      </w:r>
      <w:r w:rsidRPr="00CB7D11">
        <w:rPr>
          <w:sz w:val="22"/>
          <w:szCs w:val="22"/>
        </w:rPr>
        <w:t xml:space="preserve"> are allowable to the extent that</w:t>
      </w:r>
      <w:r w:rsidR="005216C4" w:rsidRPr="00CB7D11">
        <w:rPr>
          <w:sz w:val="22"/>
          <w:szCs w:val="22"/>
        </w:rPr>
        <w:t xml:space="preserve"> overall compensation is determined to be reasonable and</w:t>
      </w:r>
      <w:r w:rsidRPr="00CB7D11">
        <w:rPr>
          <w:sz w:val="22"/>
          <w:szCs w:val="22"/>
        </w:rPr>
        <w:t xml:space="preserve"> such costs are paid or accrued pursuant to an established policy </w:t>
      </w:r>
      <w:r w:rsidR="005216C4" w:rsidRPr="00CB7D11">
        <w:rPr>
          <w:sz w:val="22"/>
          <w:szCs w:val="22"/>
        </w:rPr>
        <w:t xml:space="preserve">followed by the institution </w:t>
      </w:r>
      <w:r w:rsidRPr="00CB7D11">
        <w:rPr>
          <w:sz w:val="22"/>
          <w:szCs w:val="22"/>
        </w:rPr>
        <w:t>and approved by CSDJFS.</w:t>
      </w:r>
      <w:r w:rsidR="0084424C" w:rsidRPr="00CB7D11">
        <w:rPr>
          <w:sz w:val="22"/>
          <w:szCs w:val="22"/>
        </w:rPr>
        <w:t xml:space="preserve">  This must be</w:t>
      </w:r>
      <w:r w:rsidR="00D3775A" w:rsidRPr="00CB7D11">
        <w:rPr>
          <w:sz w:val="22"/>
          <w:szCs w:val="22"/>
        </w:rPr>
        <w:t xml:space="preserve"> noted as </w:t>
      </w:r>
      <w:r w:rsidR="009B28CB" w:rsidRPr="00CB7D11">
        <w:rPr>
          <w:sz w:val="22"/>
          <w:szCs w:val="22"/>
        </w:rPr>
        <w:t xml:space="preserve">part </w:t>
      </w:r>
      <w:r w:rsidR="00D3775A" w:rsidRPr="00CB7D11">
        <w:rPr>
          <w:sz w:val="22"/>
          <w:szCs w:val="22"/>
        </w:rPr>
        <w:t>the</w:t>
      </w:r>
      <w:r w:rsidR="0084424C" w:rsidRPr="00CB7D11">
        <w:rPr>
          <w:sz w:val="22"/>
          <w:szCs w:val="22"/>
        </w:rPr>
        <w:t xml:space="preserve"> budgete</w:t>
      </w:r>
      <w:r w:rsidR="00D3775A" w:rsidRPr="00CB7D11">
        <w:rPr>
          <w:sz w:val="22"/>
          <w:szCs w:val="22"/>
        </w:rPr>
        <w:t>d salary</w:t>
      </w:r>
      <w:r w:rsidR="009B28CB" w:rsidRPr="00CB7D11">
        <w:rPr>
          <w:sz w:val="22"/>
          <w:szCs w:val="22"/>
        </w:rPr>
        <w:t xml:space="preserve"> calculation and addressed in the Narrative.</w:t>
      </w:r>
      <w:r w:rsidR="00D3775A" w:rsidRPr="00CB7D11">
        <w:rPr>
          <w:sz w:val="22"/>
          <w:szCs w:val="22"/>
        </w:rPr>
        <w:t xml:space="preserve"> </w:t>
      </w:r>
    </w:p>
    <w:p w14:paraId="6AFF4C13" w14:textId="77777777" w:rsidR="009749A2" w:rsidRPr="00BF4889" w:rsidRDefault="009749A2" w:rsidP="009749A2">
      <w:pPr>
        <w:jc w:val="both"/>
        <w:rPr>
          <w:sz w:val="22"/>
          <w:szCs w:val="22"/>
        </w:rPr>
      </w:pPr>
    </w:p>
    <w:p w14:paraId="5F16643F" w14:textId="0F87BE1A" w:rsidR="009749A2" w:rsidRPr="00BF4889" w:rsidRDefault="009749A2" w:rsidP="009749A2">
      <w:pPr>
        <w:jc w:val="both"/>
        <w:rPr>
          <w:sz w:val="22"/>
          <w:szCs w:val="22"/>
        </w:rPr>
      </w:pPr>
      <w:r w:rsidRPr="00BF4889">
        <w:rPr>
          <w:b/>
          <w:sz w:val="22"/>
          <w:szCs w:val="22"/>
          <w:u w:val="single"/>
        </w:rPr>
        <w:t>Deferred Compensation</w:t>
      </w:r>
      <w:r w:rsidRPr="007F34FB">
        <w:rPr>
          <w:b/>
          <w:sz w:val="22"/>
          <w:szCs w:val="22"/>
        </w:rPr>
        <w:t>:</w:t>
      </w:r>
      <w:r w:rsidRPr="00BF4889">
        <w:rPr>
          <w:sz w:val="22"/>
          <w:szCs w:val="22"/>
        </w:rPr>
        <w:t xml:space="preserve"> </w:t>
      </w:r>
      <w:r>
        <w:rPr>
          <w:sz w:val="22"/>
          <w:szCs w:val="22"/>
        </w:rPr>
        <w:t>C</w:t>
      </w:r>
      <w:r w:rsidRPr="00BF4889">
        <w:rPr>
          <w:sz w:val="22"/>
          <w:szCs w:val="22"/>
        </w:rPr>
        <w:t>ost is allowable except for past service pension and retirement costs</w:t>
      </w:r>
      <w:r>
        <w:rPr>
          <w:sz w:val="22"/>
          <w:szCs w:val="22"/>
        </w:rPr>
        <w:t xml:space="preserve"> if</w:t>
      </w:r>
      <w:r w:rsidRPr="00BF4889">
        <w:rPr>
          <w:sz w:val="22"/>
          <w:szCs w:val="22"/>
        </w:rPr>
        <w:t xml:space="preserve"> (1) it is for services</w:t>
      </w:r>
      <w:r>
        <w:rPr>
          <w:sz w:val="22"/>
          <w:szCs w:val="22"/>
        </w:rPr>
        <w:t xml:space="preserve"> rendered during the period</w:t>
      </w:r>
      <w:r w:rsidR="005216C4">
        <w:rPr>
          <w:b/>
          <w:bCs/>
          <w:color w:val="0000FF"/>
          <w:sz w:val="22"/>
          <w:szCs w:val="22"/>
        </w:rPr>
        <w:t xml:space="preserve"> </w:t>
      </w:r>
      <w:r w:rsidR="005216C4" w:rsidRPr="00CB7D11">
        <w:rPr>
          <w:sz w:val="22"/>
          <w:szCs w:val="22"/>
        </w:rPr>
        <w:t>of the projected budget</w:t>
      </w:r>
      <w:r w:rsidRPr="00CB7D11">
        <w:rPr>
          <w:sz w:val="22"/>
          <w:szCs w:val="22"/>
        </w:rPr>
        <w:t>; (2) it is, together with all other compensation paid to the employee, reasonable in amount; (3) it is paid pursuant to an agreement entered into in good faith between the institution and its employees before the services are rendered</w:t>
      </w:r>
      <w:r w:rsidR="0064722E" w:rsidRPr="00CB7D11">
        <w:rPr>
          <w:sz w:val="22"/>
          <w:szCs w:val="22"/>
        </w:rPr>
        <w:t>, or pursuant to an established plan followed by the institution so consistently as to imply, in effect, an agreement to make such payments</w:t>
      </w:r>
      <w:r w:rsidRPr="00CB7D11">
        <w:rPr>
          <w:sz w:val="22"/>
          <w:szCs w:val="22"/>
        </w:rPr>
        <w:t>; (4) the benefits of the plan are vested in the employees or their designated beneficiaries, and no part of the deferred compensation reverts to the employer</w:t>
      </w:r>
      <w:r w:rsidR="0064722E" w:rsidRPr="00CB7D11">
        <w:rPr>
          <w:sz w:val="22"/>
          <w:szCs w:val="22"/>
        </w:rPr>
        <w:t xml:space="preserve"> institution</w:t>
      </w:r>
      <w:r w:rsidRPr="00CB7D11">
        <w:rPr>
          <w:sz w:val="22"/>
          <w:szCs w:val="22"/>
        </w:rPr>
        <w:t>; and (5</w:t>
      </w:r>
      <w:r w:rsidRPr="00BF4889">
        <w:rPr>
          <w:sz w:val="22"/>
          <w:szCs w:val="22"/>
        </w:rPr>
        <w:t xml:space="preserve">) </w:t>
      </w:r>
      <w:r>
        <w:rPr>
          <w:sz w:val="22"/>
          <w:szCs w:val="22"/>
        </w:rPr>
        <w:t xml:space="preserve">the </w:t>
      </w:r>
      <w:r w:rsidRPr="00BF4889">
        <w:rPr>
          <w:sz w:val="22"/>
          <w:szCs w:val="22"/>
        </w:rPr>
        <w:t>plan is subject to approval by the Internal Revenue Service and falls within the criteria and standards of the Internal Revenue Service Code and the regulations of the Internal Revenue Service.</w:t>
      </w:r>
    </w:p>
    <w:p w14:paraId="33E740CF" w14:textId="77777777" w:rsidR="0064722E" w:rsidRPr="00BF4889" w:rsidRDefault="0064722E" w:rsidP="009749A2">
      <w:pPr>
        <w:jc w:val="both"/>
        <w:rPr>
          <w:b/>
          <w:sz w:val="22"/>
          <w:szCs w:val="22"/>
          <w:u w:val="single"/>
        </w:rPr>
      </w:pPr>
    </w:p>
    <w:p w14:paraId="0D331C6B" w14:textId="77777777" w:rsidR="009749A2" w:rsidRPr="007F643A" w:rsidRDefault="009749A2" w:rsidP="009749A2">
      <w:pPr>
        <w:rPr>
          <w:sz w:val="22"/>
          <w:szCs w:val="22"/>
        </w:rPr>
      </w:pPr>
      <w:r w:rsidRPr="007F643A">
        <w:rPr>
          <w:b/>
          <w:sz w:val="22"/>
          <w:szCs w:val="22"/>
        </w:rPr>
        <w:lastRenderedPageBreak/>
        <w:t>ALLOWABLE OPERATIONAL COST</w:t>
      </w:r>
      <w:r>
        <w:rPr>
          <w:b/>
          <w:sz w:val="22"/>
          <w:szCs w:val="22"/>
        </w:rPr>
        <w:t>S</w:t>
      </w:r>
    </w:p>
    <w:p w14:paraId="7CD5F36F" w14:textId="77777777" w:rsidR="009749A2" w:rsidRPr="00BF4889" w:rsidRDefault="009749A2" w:rsidP="009749A2">
      <w:pPr>
        <w:jc w:val="both"/>
        <w:rPr>
          <w:sz w:val="22"/>
          <w:szCs w:val="22"/>
        </w:rPr>
      </w:pPr>
    </w:p>
    <w:p w14:paraId="36E8DCDD" w14:textId="1C47A8A0" w:rsidR="009749A2" w:rsidRPr="00CB7D11" w:rsidRDefault="009749A2" w:rsidP="009749A2">
      <w:pPr>
        <w:jc w:val="both"/>
        <w:rPr>
          <w:sz w:val="22"/>
          <w:szCs w:val="22"/>
        </w:rPr>
      </w:pPr>
      <w:r w:rsidRPr="00BF4889">
        <w:rPr>
          <w:b/>
          <w:sz w:val="22"/>
          <w:szCs w:val="22"/>
          <w:u w:val="single"/>
        </w:rPr>
        <w:t>Travel</w:t>
      </w:r>
      <w:r w:rsidRPr="007F34FB">
        <w:rPr>
          <w:b/>
          <w:sz w:val="22"/>
          <w:szCs w:val="22"/>
        </w:rPr>
        <w:t>:</w:t>
      </w:r>
      <w:r w:rsidRPr="00BF4889">
        <w:rPr>
          <w:sz w:val="22"/>
          <w:szCs w:val="22"/>
        </w:rPr>
        <w:t xml:space="preserve"> </w:t>
      </w:r>
      <w:r>
        <w:rPr>
          <w:sz w:val="22"/>
          <w:szCs w:val="22"/>
        </w:rPr>
        <w:t>This i</w:t>
      </w:r>
      <w:r w:rsidRPr="00BF4889">
        <w:rPr>
          <w:sz w:val="22"/>
          <w:szCs w:val="22"/>
        </w:rPr>
        <w:t>ncludes the costs of operation, maintenance, and repairs of agency vehicles when relevant to the delivery of contract services</w:t>
      </w:r>
      <w:r>
        <w:rPr>
          <w:sz w:val="22"/>
          <w:szCs w:val="22"/>
        </w:rPr>
        <w:t>. E</w:t>
      </w:r>
      <w:r w:rsidRPr="00BF4889">
        <w:rPr>
          <w:sz w:val="22"/>
          <w:szCs w:val="22"/>
        </w:rPr>
        <w:t xml:space="preserve">xpenses for transportation incurred by employees who are on official business </w:t>
      </w:r>
      <w:r>
        <w:rPr>
          <w:sz w:val="22"/>
          <w:szCs w:val="22"/>
        </w:rPr>
        <w:t xml:space="preserve">relevant </w:t>
      </w:r>
      <w:r w:rsidRPr="00BF4889">
        <w:rPr>
          <w:sz w:val="22"/>
          <w:szCs w:val="22"/>
        </w:rPr>
        <w:t xml:space="preserve">to </w:t>
      </w:r>
      <w:r>
        <w:rPr>
          <w:sz w:val="22"/>
          <w:szCs w:val="22"/>
        </w:rPr>
        <w:t xml:space="preserve">the </w:t>
      </w:r>
      <w:r w:rsidRPr="00BF4889">
        <w:rPr>
          <w:sz w:val="22"/>
          <w:szCs w:val="22"/>
        </w:rPr>
        <w:t>delivery of contract services</w:t>
      </w:r>
      <w:r>
        <w:rPr>
          <w:sz w:val="22"/>
          <w:szCs w:val="22"/>
        </w:rPr>
        <w:t xml:space="preserve"> </w:t>
      </w:r>
      <w:r w:rsidRPr="00CB7D11">
        <w:rPr>
          <w:sz w:val="22"/>
          <w:szCs w:val="22"/>
        </w:rPr>
        <w:t>will be paid on a per diem and mileage basis</w:t>
      </w:r>
      <w:r w:rsidR="0064722E" w:rsidRPr="00CB7D11">
        <w:rPr>
          <w:sz w:val="22"/>
          <w:szCs w:val="22"/>
        </w:rPr>
        <w:t xml:space="preserve">; expenses for meetings and conferences, if the primary </w:t>
      </w:r>
      <w:r w:rsidR="00974CF2" w:rsidRPr="00CB7D11">
        <w:rPr>
          <w:sz w:val="22"/>
          <w:szCs w:val="22"/>
        </w:rPr>
        <w:t>purpose</w:t>
      </w:r>
      <w:r w:rsidR="0064722E" w:rsidRPr="00CB7D11">
        <w:rPr>
          <w:sz w:val="22"/>
          <w:szCs w:val="22"/>
        </w:rPr>
        <w:t xml:space="preserve"> is the </w:t>
      </w:r>
      <w:r w:rsidR="00974CF2" w:rsidRPr="00CB7D11">
        <w:rPr>
          <w:sz w:val="22"/>
          <w:szCs w:val="22"/>
        </w:rPr>
        <w:t>dissemination</w:t>
      </w:r>
      <w:r w:rsidR="0064722E" w:rsidRPr="00CB7D11">
        <w:rPr>
          <w:sz w:val="22"/>
          <w:szCs w:val="22"/>
        </w:rPr>
        <w:t xml:space="preserve"> of technical information relating to contract services</w:t>
      </w:r>
      <w:r w:rsidRPr="00CB7D11">
        <w:rPr>
          <w:sz w:val="22"/>
          <w:szCs w:val="22"/>
        </w:rPr>
        <w:t>.</w:t>
      </w:r>
      <w:r w:rsidR="002513A8" w:rsidRPr="00CB7D11">
        <w:rPr>
          <w:sz w:val="22"/>
          <w:szCs w:val="22"/>
        </w:rPr>
        <w:t xml:space="preserve">  </w:t>
      </w:r>
      <w:r w:rsidRPr="00CB7D11">
        <w:rPr>
          <w:sz w:val="22"/>
          <w:szCs w:val="22"/>
        </w:rPr>
        <w:t>Reimbursement for travel shall not exceed maximum federal reimbursement rates.</w:t>
      </w:r>
      <w:r w:rsidR="005D7CCD" w:rsidRPr="00CB7D11">
        <w:rPr>
          <w:sz w:val="22"/>
          <w:szCs w:val="22"/>
        </w:rPr>
        <w:t xml:space="preserve"> U</w:t>
      </w:r>
      <w:r w:rsidR="008E58CC" w:rsidRPr="00CB7D11">
        <w:rPr>
          <w:sz w:val="22"/>
          <w:szCs w:val="22"/>
        </w:rPr>
        <w:t xml:space="preserve">nallowable travel </w:t>
      </w:r>
      <w:r w:rsidR="005F1320" w:rsidRPr="00CB7D11">
        <w:rPr>
          <w:sz w:val="22"/>
          <w:szCs w:val="22"/>
        </w:rPr>
        <w:t>expenses include, but are not limited to, alcoholic beverage</w:t>
      </w:r>
      <w:r w:rsidR="00AB42AD" w:rsidRPr="00CB7D11">
        <w:rPr>
          <w:sz w:val="22"/>
          <w:szCs w:val="22"/>
        </w:rPr>
        <w:t xml:space="preserve"> purchases</w:t>
      </w:r>
      <w:r w:rsidR="00625D7C" w:rsidRPr="00CB7D11">
        <w:rPr>
          <w:sz w:val="22"/>
          <w:szCs w:val="22"/>
        </w:rPr>
        <w:t xml:space="preserve"> and </w:t>
      </w:r>
      <w:r w:rsidR="005F1320" w:rsidRPr="00CB7D11">
        <w:rPr>
          <w:sz w:val="22"/>
          <w:szCs w:val="22"/>
        </w:rPr>
        <w:t>entertainment expenses</w:t>
      </w:r>
      <w:r w:rsidR="00625D7C" w:rsidRPr="00CB7D11">
        <w:rPr>
          <w:sz w:val="22"/>
          <w:szCs w:val="22"/>
        </w:rPr>
        <w:t>.  In addition, the accumulation of hotel membership point</w:t>
      </w:r>
      <w:r w:rsidR="00B7095F" w:rsidRPr="00CB7D11">
        <w:rPr>
          <w:sz w:val="22"/>
          <w:szCs w:val="22"/>
        </w:rPr>
        <w:t>s</w:t>
      </w:r>
      <w:r w:rsidR="00625D7C" w:rsidRPr="00CB7D11">
        <w:rPr>
          <w:sz w:val="22"/>
          <w:szCs w:val="22"/>
        </w:rPr>
        <w:t xml:space="preserve"> or frequent flyer miles </w:t>
      </w:r>
      <w:r w:rsidR="005A6220" w:rsidRPr="00CB7D11">
        <w:rPr>
          <w:sz w:val="22"/>
          <w:szCs w:val="22"/>
        </w:rPr>
        <w:t>for an employee’s own personal use is prohibited.</w:t>
      </w:r>
    </w:p>
    <w:p w14:paraId="1E6DE7B9" w14:textId="77777777" w:rsidR="009749A2" w:rsidRPr="00BF4889" w:rsidRDefault="009749A2" w:rsidP="009749A2">
      <w:pPr>
        <w:jc w:val="both"/>
        <w:rPr>
          <w:sz w:val="22"/>
          <w:szCs w:val="22"/>
        </w:rPr>
      </w:pPr>
    </w:p>
    <w:p w14:paraId="795F6B16" w14:textId="77777777" w:rsidR="009749A2" w:rsidRPr="00BF4889" w:rsidRDefault="009749A2" w:rsidP="009749A2">
      <w:pPr>
        <w:jc w:val="both"/>
        <w:rPr>
          <w:sz w:val="22"/>
          <w:szCs w:val="22"/>
        </w:rPr>
      </w:pPr>
      <w:r w:rsidRPr="00BF4889">
        <w:rPr>
          <w:b/>
          <w:sz w:val="22"/>
          <w:szCs w:val="22"/>
          <w:u w:val="single"/>
        </w:rPr>
        <w:t>Consumable Supplies/Materials</w:t>
      </w:r>
      <w:r w:rsidRPr="007F34FB">
        <w:rPr>
          <w:b/>
          <w:sz w:val="22"/>
          <w:szCs w:val="22"/>
        </w:rPr>
        <w:t>:</w:t>
      </w:r>
      <w:r w:rsidRPr="00BF4889">
        <w:rPr>
          <w:sz w:val="22"/>
          <w:szCs w:val="22"/>
        </w:rPr>
        <w:t xml:space="preserve"> The cost of program-related materials and supplies are allowable.  Direct charges should be based upon the actual price</w:t>
      </w:r>
      <w:r>
        <w:rPr>
          <w:sz w:val="22"/>
          <w:szCs w:val="22"/>
        </w:rPr>
        <w:t>,</w:t>
      </w:r>
      <w:r w:rsidRPr="00BF4889">
        <w:rPr>
          <w:sz w:val="22"/>
          <w:szCs w:val="22"/>
        </w:rPr>
        <w:t xml:space="preserve"> less cash </w:t>
      </w:r>
      <w:r>
        <w:rPr>
          <w:sz w:val="22"/>
          <w:szCs w:val="22"/>
        </w:rPr>
        <w:t xml:space="preserve">or </w:t>
      </w:r>
      <w:r w:rsidRPr="00BF4889">
        <w:rPr>
          <w:sz w:val="22"/>
          <w:szCs w:val="22"/>
        </w:rPr>
        <w:t xml:space="preserve">trade discounts </w:t>
      </w:r>
      <w:r>
        <w:rPr>
          <w:sz w:val="22"/>
          <w:szCs w:val="22"/>
        </w:rPr>
        <w:t xml:space="preserve">or </w:t>
      </w:r>
      <w:r w:rsidRPr="00BF4889">
        <w:rPr>
          <w:sz w:val="22"/>
          <w:szCs w:val="22"/>
        </w:rPr>
        <w:t>rebates</w:t>
      </w:r>
      <w:r>
        <w:rPr>
          <w:sz w:val="22"/>
          <w:szCs w:val="22"/>
        </w:rPr>
        <w:t>.</w:t>
      </w:r>
    </w:p>
    <w:p w14:paraId="5C9C24C0" w14:textId="77777777" w:rsidR="009749A2" w:rsidRPr="00BF4889" w:rsidRDefault="009749A2" w:rsidP="009749A2">
      <w:pPr>
        <w:jc w:val="both"/>
        <w:rPr>
          <w:sz w:val="22"/>
          <w:szCs w:val="22"/>
        </w:rPr>
      </w:pPr>
    </w:p>
    <w:p w14:paraId="6D3ABA08" w14:textId="4E11FF63" w:rsidR="009749A2" w:rsidRPr="00CB7D11" w:rsidRDefault="009749A2" w:rsidP="009749A2">
      <w:pPr>
        <w:jc w:val="both"/>
        <w:rPr>
          <w:sz w:val="22"/>
          <w:szCs w:val="22"/>
        </w:rPr>
      </w:pPr>
      <w:r w:rsidRPr="00BF4889">
        <w:rPr>
          <w:b/>
          <w:sz w:val="22"/>
          <w:szCs w:val="22"/>
          <w:u w:val="single"/>
        </w:rPr>
        <w:t>Occupancy Costs/Building Lease</w:t>
      </w:r>
      <w:r w:rsidRPr="007F34FB">
        <w:rPr>
          <w:b/>
          <w:sz w:val="22"/>
          <w:szCs w:val="22"/>
        </w:rPr>
        <w:t>:</w:t>
      </w:r>
      <w:r w:rsidRPr="00BF4889">
        <w:rPr>
          <w:sz w:val="22"/>
          <w:szCs w:val="22"/>
        </w:rPr>
        <w:t xml:space="preserve"> Rental cost for space is an allowable </w:t>
      </w:r>
      <w:r w:rsidRPr="00CB7D11">
        <w:rPr>
          <w:sz w:val="22"/>
          <w:szCs w:val="22"/>
        </w:rPr>
        <w:t>charge</w:t>
      </w:r>
      <w:r w:rsidR="00974CF2" w:rsidRPr="00CB7D11">
        <w:rPr>
          <w:sz w:val="22"/>
          <w:szCs w:val="22"/>
        </w:rPr>
        <w:t xml:space="preserve"> and </w:t>
      </w:r>
      <w:r w:rsidR="00177834" w:rsidRPr="00CB7D11">
        <w:rPr>
          <w:sz w:val="22"/>
          <w:szCs w:val="22"/>
        </w:rPr>
        <w:t>t</w:t>
      </w:r>
      <w:r w:rsidR="000F46B7" w:rsidRPr="00CB7D11">
        <w:rPr>
          <w:sz w:val="22"/>
          <w:szCs w:val="22"/>
        </w:rPr>
        <w:t xml:space="preserve">he Narrative should show how rent/occupancy costs </w:t>
      </w:r>
      <w:r w:rsidR="00863F9B" w:rsidRPr="00CB7D11">
        <w:rPr>
          <w:sz w:val="22"/>
          <w:szCs w:val="22"/>
        </w:rPr>
        <w:t xml:space="preserve">were determined, including a justification of how the space will be used, number of occupants who will utilize the space, and square footage allocated to </w:t>
      </w:r>
      <w:r w:rsidR="00D52BEB" w:rsidRPr="00CB7D11">
        <w:rPr>
          <w:sz w:val="22"/>
          <w:szCs w:val="22"/>
        </w:rPr>
        <w:t xml:space="preserve">program operations related to the contract.  </w:t>
      </w:r>
      <w:r w:rsidR="008A6B81" w:rsidRPr="00CB7D11">
        <w:rPr>
          <w:sz w:val="22"/>
          <w:szCs w:val="22"/>
        </w:rPr>
        <w:t xml:space="preserve">If the space is shared with other programs, indicate the percentage allocated to the </w:t>
      </w:r>
      <w:proofErr w:type="gramStart"/>
      <w:r w:rsidR="008A6B81" w:rsidRPr="00CB7D11">
        <w:rPr>
          <w:sz w:val="22"/>
          <w:szCs w:val="22"/>
        </w:rPr>
        <w:t>particular CSDJFS</w:t>
      </w:r>
      <w:proofErr w:type="gramEnd"/>
      <w:r w:rsidR="008A6B81" w:rsidRPr="00CB7D11">
        <w:rPr>
          <w:sz w:val="22"/>
          <w:szCs w:val="22"/>
        </w:rPr>
        <w:t xml:space="preserve"> contract and </w:t>
      </w:r>
      <w:r w:rsidR="00F6763D" w:rsidRPr="00CB7D11">
        <w:rPr>
          <w:sz w:val="22"/>
          <w:szCs w:val="22"/>
        </w:rPr>
        <w:t>briefly describe the methodology used to allocate shared costs to the program</w:t>
      </w:r>
      <w:r w:rsidRPr="00CB7D11">
        <w:rPr>
          <w:sz w:val="22"/>
          <w:szCs w:val="22"/>
        </w:rPr>
        <w:t>.</w:t>
      </w:r>
      <w:r w:rsidR="00CB7D11">
        <w:rPr>
          <w:sz w:val="22"/>
          <w:szCs w:val="22"/>
        </w:rPr>
        <w:t xml:space="preserve">  </w:t>
      </w:r>
      <w:r w:rsidR="00A16C86" w:rsidRPr="00CB7D11">
        <w:rPr>
          <w:sz w:val="22"/>
          <w:szCs w:val="22"/>
        </w:rPr>
        <w:t xml:space="preserve">No renovation or construction projects may </w:t>
      </w:r>
      <w:r w:rsidR="007E70E6" w:rsidRPr="00CB7D11">
        <w:rPr>
          <w:sz w:val="22"/>
          <w:szCs w:val="22"/>
        </w:rPr>
        <w:t xml:space="preserve">be </w:t>
      </w:r>
      <w:r w:rsidR="00CC7368" w:rsidRPr="00CB7D11">
        <w:rPr>
          <w:sz w:val="22"/>
          <w:szCs w:val="22"/>
        </w:rPr>
        <w:t>paid with CSDJFS funds</w:t>
      </w:r>
      <w:r w:rsidR="0087084A" w:rsidRPr="00CB7D11">
        <w:rPr>
          <w:sz w:val="22"/>
          <w:szCs w:val="22"/>
        </w:rPr>
        <w:t xml:space="preserve"> without prior approval</w:t>
      </w:r>
      <w:r w:rsidR="00CC7368" w:rsidRPr="00CB7D11">
        <w:rPr>
          <w:sz w:val="22"/>
          <w:szCs w:val="22"/>
        </w:rPr>
        <w:t>.</w:t>
      </w:r>
    </w:p>
    <w:p w14:paraId="00FFAE69" w14:textId="77777777" w:rsidR="009749A2" w:rsidRPr="00BF4889" w:rsidRDefault="009749A2" w:rsidP="009749A2">
      <w:pPr>
        <w:jc w:val="both"/>
        <w:rPr>
          <w:b/>
          <w:sz w:val="22"/>
          <w:szCs w:val="22"/>
          <w:u w:val="single"/>
        </w:rPr>
      </w:pPr>
    </w:p>
    <w:p w14:paraId="6BD29C07" w14:textId="29252FF6" w:rsidR="009749A2" w:rsidRPr="00BF4889" w:rsidRDefault="009749A2" w:rsidP="009749A2">
      <w:pPr>
        <w:jc w:val="both"/>
        <w:rPr>
          <w:sz w:val="22"/>
          <w:szCs w:val="22"/>
        </w:rPr>
      </w:pPr>
      <w:r w:rsidRPr="00BF4889">
        <w:rPr>
          <w:b/>
          <w:sz w:val="22"/>
          <w:szCs w:val="22"/>
          <w:u w:val="single"/>
        </w:rPr>
        <w:t>Consultation Fees</w:t>
      </w:r>
      <w:r w:rsidRPr="007F34FB">
        <w:rPr>
          <w:b/>
          <w:sz w:val="22"/>
          <w:szCs w:val="22"/>
        </w:rPr>
        <w:t>:</w:t>
      </w:r>
      <w:r w:rsidRPr="00BF4889">
        <w:rPr>
          <w:sz w:val="22"/>
          <w:szCs w:val="22"/>
        </w:rPr>
        <w:t xml:space="preserve"> The cost of consultation fees, charges for personal services of outside agencies</w:t>
      </w:r>
      <w:r>
        <w:rPr>
          <w:sz w:val="22"/>
          <w:szCs w:val="22"/>
        </w:rPr>
        <w:t>,</w:t>
      </w:r>
      <w:r w:rsidRPr="00BF4889">
        <w:rPr>
          <w:sz w:val="22"/>
          <w:szCs w:val="22"/>
        </w:rPr>
        <w:t xml:space="preserve"> or functions related to contract services</w:t>
      </w:r>
      <w:r>
        <w:rPr>
          <w:sz w:val="22"/>
          <w:szCs w:val="22"/>
        </w:rPr>
        <w:t xml:space="preserve"> (e.g., </w:t>
      </w:r>
      <w:r w:rsidRPr="00BF4889">
        <w:rPr>
          <w:sz w:val="22"/>
          <w:szCs w:val="22"/>
        </w:rPr>
        <w:t>audit service, le</w:t>
      </w:r>
      <w:r>
        <w:rPr>
          <w:sz w:val="22"/>
          <w:szCs w:val="22"/>
        </w:rPr>
        <w:t>gal counseling</w:t>
      </w:r>
      <w:r w:rsidR="003217F1">
        <w:rPr>
          <w:sz w:val="22"/>
          <w:szCs w:val="22"/>
        </w:rPr>
        <w:t xml:space="preserve">, </w:t>
      </w:r>
      <w:r>
        <w:rPr>
          <w:sz w:val="22"/>
          <w:szCs w:val="22"/>
        </w:rPr>
        <w:t>and</w:t>
      </w:r>
      <w:r w:rsidR="003217F1">
        <w:rPr>
          <w:sz w:val="22"/>
          <w:szCs w:val="22"/>
        </w:rPr>
        <w:t xml:space="preserve"> </w:t>
      </w:r>
      <w:r w:rsidR="003217F1" w:rsidRPr="00CB7D11">
        <w:rPr>
          <w:sz w:val="22"/>
          <w:szCs w:val="22"/>
        </w:rPr>
        <w:t>specialized</w:t>
      </w:r>
      <w:r w:rsidRPr="00CB7D11">
        <w:rPr>
          <w:sz w:val="22"/>
          <w:szCs w:val="22"/>
        </w:rPr>
        <w:t xml:space="preserve"> c</w:t>
      </w:r>
      <w:r>
        <w:rPr>
          <w:sz w:val="22"/>
          <w:szCs w:val="22"/>
        </w:rPr>
        <w:t>onsultation) are allowable.</w:t>
      </w:r>
    </w:p>
    <w:p w14:paraId="09B8A6FE" w14:textId="77777777" w:rsidR="009749A2" w:rsidRPr="00BF4889" w:rsidRDefault="009749A2" w:rsidP="009749A2">
      <w:pPr>
        <w:jc w:val="both"/>
        <w:rPr>
          <w:sz w:val="22"/>
          <w:szCs w:val="22"/>
        </w:rPr>
      </w:pPr>
    </w:p>
    <w:p w14:paraId="0BEB1340" w14:textId="228561BA" w:rsidR="009749A2" w:rsidRDefault="009749A2" w:rsidP="009749A2">
      <w:pPr>
        <w:jc w:val="both"/>
        <w:rPr>
          <w:sz w:val="22"/>
          <w:szCs w:val="22"/>
        </w:rPr>
      </w:pPr>
      <w:r w:rsidRPr="00BF4889">
        <w:rPr>
          <w:b/>
          <w:sz w:val="22"/>
          <w:szCs w:val="22"/>
          <w:u w:val="single"/>
        </w:rPr>
        <w:t>Indirect Costs</w:t>
      </w:r>
      <w:r w:rsidRPr="007F34FB">
        <w:rPr>
          <w:b/>
          <w:sz w:val="22"/>
          <w:szCs w:val="22"/>
        </w:rPr>
        <w:t>:</w:t>
      </w:r>
      <w:r w:rsidRPr="00BF4889">
        <w:rPr>
          <w:sz w:val="22"/>
          <w:szCs w:val="22"/>
        </w:rPr>
        <w:t xml:space="preserve"> Indirect costs are </w:t>
      </w:r>
      <w:r>
        <w:rPr>
          <w:sz w:val="22"/>
          <w:szCs w:val="22"/>
        </w:rPr>
        <w:t xml:space="preserve">allowable and are </w:t>
      </w:r>
      <w:r w:rsidRPr="00BF4889">
        <w:rPr>
          <w:sz w:val="22"/>
          <w:szCs w:val="22"/>
        </w:rPr>
        <w:t>those costs incurred for a common or joint purpose benefiting more than one service area or cost center</w:t>
      </w:r>
      <w:r w:rsidR="00CB7D11">
        <w:rPr>
          <w:sz w:val="22"/>
          <w:szCs w:val="22"/>
        </w:rPr>
        <w:t>.</w:t>
      </w:r>
    </w:p>
    <w:p w14:paraId="544E41D6" w14:textId="77777777" w:rsidR="009749A2" w:rsidRDefault="009749A2" w:rsidP="009749A2">
      <w:pPr>
        <w:jc w:val="both"/>
        <w:rPr>
          <w:b/>
          <w:sz w:val="22"/>
          <w:szCs w:val="22"/>
        </w:rPr>
      </w:pPr>
    </w:p>
    <w:p w14:paraId="59408270" w14:textId="77777777" w:rsidR="009749A2" w:rsidRPr="007F643A" w:rsidRDefault="009749A2" w:rsidP="009749A2">
      <w:pPr>
        <w:jc w:val="both"/>
        <w:rPr>
          <w:sz w:val="22"/>
          <w:szCs w:val="22"/>
        </w:rPr>
      </w:pPr>
      <w:r w:rsidRPr="007F643A">
        <w:rPr>
          <w:b/>
          <w:sz w:val="22"/>
          <w:szCs w:val="22"/>
        </w:rPr>
        <w:t>UNALLOWABLE COST</w:t>
      </w:r>
      <w:r>
        <w:rPr>
          <w:b/>
          <w:sz w:val="22"/>
          <w:szCs w:val="22"/>
        </w:rPr>
        <w:t>S</w:t>
      </w:r>
    </w:p>
    <w:p w14:paraId="1AD8D868" w14:textId="77777777" w:rsidR="009749A2" w:rsidRPr="00BF4889" w:rsidRDefault="009749A2" w:rsidP="009749A2">
      <w:pPr>
        <w:jc w:val="both"/>
        <w:rPr>
          <w:sz w:val="22"/>
          <w:szCs w:val="22"/>
        </w:rPr>
      </w:pPr>
    </w:p>
    <w:p w14:paraId="0BF2DFD5" w14:textId="5CF60FD8" w:rsidR="009749A2" w:rsidRPr="00BF4889" w:rsidRDefault="009749A2" w:rsidP="009749A2">
      <w:pPr>
        <w:jc w:val="both"/>
        <w:rPr>
          <w:sz w:val="22"/>
          <w:szCs w:val="22"/>
        </w:rPr>
      </w:pPr>
      <w:r w:rsidRPr="00BF4889">
        <w:rPr>
          <w:b/>
          <w:sz w:val="22"/>
          <w:szCs w:val="22"/>
          <w:u w:val="single"/>
        </w:rPr>
        <w:t>Bad Debt</w:t>
      </w:r>
      <w:r w:rsidRPr="007F34FB">
        <w:rPr>
          <w:b/>
          <w:sz w:val="22"/>
          <w:szCs w:val="22"/>
        </w:rPr>
        <w:t>:</w:t>
      </w:r>
      <w:r w:rsidRPr="00BF4889">
        <w:rPr>
          <w:sz w:val="22"/>
          <w:szCs w:val="22"/>
        </w:rPr>
        <w:t xml:space="preserve"> Losses arising from </w:t>
      </w:r>
      <w:r>
        <w:rPr>
          <w:sz w:val="22"/>
          <w:szCs w:val="22"/>
        </w:rPr>
        <w:t>uncollectible</w:t>
      </w:r>
      <w:r w:rsidRPr="00BF4889">
        <w:rPr>
          <w:b/>
          <w:sz w:val="22"/>
          <w:szCs w:val="22"/>
        </w:rPr>
        <w:t xml:space="preserve"> </w:t>
      </w:r>
      <w:r w:rsidRPr="00BF4889">
        <w:rPr>
          <w:sz w:val="22"/>
          <w:szCs w:val="22"/>
        </w:rPr>
        <w:t xml:space="preserve">accounts and other claims and related </w:t>
      </w:r>
      <w:r w:rsidR="004344CD" w:rsidRPr="00CB7D11">
        <w:rPr>
          <w:sz w:val="22"/>
          <w:szCs w:val="22"/>
        </w:rPr>
        <w:t>collection and legal</w:t>
      </w:r>
      <w:r w:rsidR="004344CD" w:rsidRPr="00CB7D11">
        <w:rPr>
          <w:b/>
          <w:bCs/>
          <w:sz w:val="22"/>
          <w:szCs w:val="22"/>
        </w:rPr>
        <w:t xml:space="preserve"> </w:t>
      </w:r>
      <w:r w:rsidRPr="00BF4889">
        <w:rPr>
          <w:sz w:val="22"/>
          <w:szCs w:val="22"/>
        </w:rPr>
        <w:t>costs are unallowable.</w:t>
      </w:r>
      <w:r w:rsidR="00974CF2">
        <w:rPr>
          <w:sz w:val="22"/>
          <w:szCs w:val="22"/>
        </w:rPr>
        <w:t xml:space="preserve">  </w:t>
      </w:r>
    </w:p>
    <w:p w14:paraId="7F819DE1" w14:textId="77777777" w:rsidR="009749A2" w:rsidRPr="00BF4889" w:rsidRDefault="009749A2" w:rsidP="009749A2">
      <w:pPr>
        <w:jc w:val="both"/>
        <w:rPr>
          <w:sz w:val="22"/>
          <w:szCs w:val="22"/>
        </w:rPr>
      </w:pPr>
    </w:p>
    <w:p w14:paraId="2A92C716" w14:textId="77777777" w:rsidR="009749A2" w:rsidRPr="00BF4889" w:rsidRDefault="009749A2" w:rsidP="009749A2">
      <w:pPr>
        <w:jc w:val="both"/>
        <w:rPr>
          <w:sz w:val="22"/>
          <w:szCs w:val="22"/>
        </w:rPr>
      </w:pPr>
      <w:r w:rsidRPr="00BF4889">
        <w:rPr>
          <w:b/>
          <w:sz w:val="22"/>
          <w:szCs w:val="22"/>
          <w:u w:val="single"/>
        </w:rPr>
        <w:t>Contributions and Donations</w:t>
      </w:r>
      <w:r w:rsidRPr="007F34FB">
        <w:rPr>
          <w:b/>
          <w:sz w:val="22"/>
          <w:szCs w:val="22"/>
        </w:rPr>
        <w:t>:</w:t>
      </w:r>
      <w:r w:rsidRPr="00BF4889">
        <w:rPr>
          <w:sz w:val="22"/>
          <w:szCs w:val="22"/>
        </w:rPr>
        <w:t xml:space="preserve"> Outlays of cash with no prospective benefit to the contracting agency or program are unallowable.</w:t>
      </w:r>
    </w:p>
    <w:p w14:paraId="5BEC64B1" w14:textId="77777777" w:rsidR="009749A2" w:rsidRDefault="009749A2" w:rsidP="009749A2">
      <w:pPr>
        <w:jc w:val="both"/>
        <w:rPr>
          <w:sz w:val="22"/>
          <w:szCs w:val="22"/>
        </w:rPr>
      </w:pPr>
    </w:p>
    <w:p w14:paraId="210B2D9F" w14:textId="65BF5C6F" w:rsidR="00974CF2" w:rsidRPr="00CB7D11" w:rsidRDefault="00974CF2" w:rsidP="00974CF2">
      <w:pPr>
        <w:jc w:val="both"/>
        <w:rPr>
          <w:b/>
          <w:sz w:val="22"/>
          <w:szCs w:val="22"/>
        </w:rPr>
      </w:pPr>
      <w:r w:rsidRPr="00CB7D11">
        <w:rPr>
          <w:b/>
          <w:sz w:val="22"/>
          <w:szCs w:val="22"/>
          <w:u w:val="single"/>
        </w:rPr>
        <w:t>Entertainment</w:t>
      </w:r>
      <w:r w:rsidR="00CB7D11">
        <w:rPr>
          <w:b/>
          <w:sz w:val="22"/>
          <w:szCs w:val="22"/>
        </w:rPr>
        <w:t>:</w:t>
      </w:r>
      <w:r w:rsidR="00CB7D11">
        <w:rPr>
          <w:bCs/>
          <w:sz w:val="22"/>
          <w:szCs w:val="22"/>
        </w:rPr>
        <w:t xml:space="preserve"> </w:t>
      </w:r>
      <w:r w:rsidRPr="00CB7D11">
        <w:rPr>
          <w:bCs/>
          <w:sz w:val="22"/>
          <w:szCs w:val="22"/>
        </w:rPr>
        <w:t xml:space="preserve">Costs of amusements, social activities, and related costs are unallowable. </w:t>
      </w:r>
    </w:p>
    <w:p w14:paraId="5DF9EBBB" w14:textId="77777777" w:rsidR="00974CF2" w:rsidRPr="00BF4889" w:rsidRDefault="00974CF2" w:rsidP="009749A2">
      <w:pPr>
        <w:jc w:val="both"/>
        <w:rPr>
          <w:sz w:val="22"/>
          <w:szCs w:val="22"/>
        </w:rPr>
      </w:pPr>
    </w:p>
    <w:p w14:paraId="16DFC201" w14:textId="77777777" w:rsidR="009749A2" w:rsidRPr="00BF4889" w:rsidRDefault="009749A2" w:rsidP="009749A2">
      <w:pPr>
        <w:jc w:val="both"/>
        <w:rPr>
          <w:sz w:val="22"/>
          <w:szCs w:val="22"/>
        </w:rPr>
      </w:pPr>
      <w:r w:rsidRPr="00BF4889">
        <w:rPr>
          <w:b/>
          <w:sz w:val="22"/>
          <w:szCs w:val="22"/>
          <w:u w:val="single"/>
        </w:rPr>
        <w:t>Advertising</w:t>
      </w:r>
      <w:r w:rsidRPr="007F34FB">
        <w:rPr>
          <w:b/>
          <w:sz w:val="22"/>
          <w:szCs w:val="22"/>
        </w:rPr>
        <w:t>:</w:t>
      </w:r>
      <w:r w:rsidRPr="00BF4889">
        <w:rPr>
          <w:sz w:val="22"/>
          <w:szCs w:val="22"/>
        </w:rPr>
        <w:t xml:space="preserve"> Advertising costs are unallowable except for contract</w:t>
      </w:r>
      <w:r>
        <w:rPr>
          <w:sz w:val="22"/>
          <w:szCs w:val="22"/>
        </w:rPr>
        <w:t>-</w:t>
      </w:r>
      <w:r w:rsidRPr="00BF4889">
        <w:rPr>
          <w:sz w:val="22"/>
          <w:szCs w:val="22"/>
        </w:rPr>
        <w:t>related recruitment needs.</w:t>
      </w:r>
    </w:p>
    <w:p w14:paraId="212262D4" w14:textId="77777777" w:rsidR="009749A2" w:rsidRPr="00BF4889" w:rsidRDefault="009749A2" w:rsidP="009749A2">
      <w:pPr>
        <w:jc w:val="both"/>
        <w:rPr>
          <w:sz w:val="22"/>
          <w:szCs w:val="22"/>
        </w:rPr>
      </w:pPr>
    </w:p>
    <w:p w14:paraId="3F3616EA" w14:textId="77777777" w:rsidR="009749A2" w:rsidRPr="00BF4889" w:rsidRDefault="009749A2" w:rsidP="009749A2">
      <w:pPr>
        <w:jc w:val="both"/>
        <w:rPr>
          <w:sz w:val="22"/>
          <w:szCs w:val="22"/>
        </w:rPr>
      </w:pPr>
      <w:r w:rsidRPr="00BF4889">
        <w:rPr>
          <w:b/>
          <w:sz w:val="22"/>
          <w:szCs w:val="22"/>
          <w:u w:val="single"/>
        </w:rPr>
        <w:t>Fines and Penalties</w:t>
      </w:r>
      <w:r w:rsidRPr="007F34FB">
        <w:rPr>
          <w:b/>
          <w:sz w:val="22"/>
          <w:szCs w:val="22"/>
        </w:rPr>
        <w:t>:</w:t>
      </w:r>
      <w:r w:rsidRPr="00BF4889">
        <w:rPr>
          <w:sz w:val="22"/>
          <w:szCs w:val="22"/>
        </w:rPr>
        <w:t xml:space="preserve"> Costs resulting from violations of, or failure to comply with, laws and regulations are unallowable. </w:t>
      </w:r>
    </w:p>
    <w:p w14:paraId="1919D5D1" w14:textId="77777777" w:rsidR="009749A2" w:rsidRPr="00BF4889" w:rsidRDefault="009749A2" w:rsidP="009749A2">
      <w:pPr>
        <w:jc w:val="both"/>
        <w:rPr>
          <w:sz w:val="22"/>
          <w:szCs w:val="22"/>
        </w:rPr>
      </w:pPr>
    </w:p>
    <w:p w14:paraId="0F2C7F5B" w14:textId="77777777" w:rsidR="009749A2" w:rsidRPr="00BF4889" w:rsidRDefault="009749A2" w:rsidP="009749A2">
      <w:pPr>
        <w:jc w:val="both"/>
        <w:rPr>
          <w:sz w:val="22"/>
          <w:szCs w:val="22"/>
        </w:rPr>
      </w:pPr>
      <w:r w:rsidRPr="00BF4889">
        <w:rPr>
          <w:b/>
          <w:sz w:val="22"/>
          <w:szCs w:val="22"/>
          <w:u w:val="single"/>
        </w:rPr>
        <w:t>Interest and Other Financial Costs</w:t>
      </w:r>
      <w:r w:rsidRPr="007F34FB">
        <w:rPr>
          <w:b/>
          <w:sz w:val="22"/>
          <w:szCs w:val="22"/>
        </w:rPr>
        <w:t>:</w:t>
      </w:r>
      <w:r w:rsidRPr="00BF4889">
        <w:rPr>
          <w:sz w:val="22"/>
          <w:szCs w:val="22"/>
        </w:rPr>
        <w:t xml:space="preserve"> Interest on borrowings, bond discounts, or any cost of financing or refinancing operations are unallowable.</w:t>
      </w:r>
    </w:p>
    <w:p w14:paraId="391E8406" w14:textId="77777777" w:rsidR="009749A2" w:rsidRPr="00BF4889" w:rsidRDefault="009749A2" w:rsidP="009749A2">
      <w:pPr>
        <w:jc w:val="both"/>
        <w:rPr>
          <w:sz w:val="22"/>
          <w:szCs w:val="22"/>
        </w:rPr>
      </w:pPr>
    </w:p>
    <w:p w14:paraId="62BBBC55" w14:textId="77777777" w:rsidR="009749A2" w:rsidRPr="00BF4889" w:rsidRDefault="009749A2" w:rsidP="009749A2">
      <w:pPr>
        <w:jc w:val="both"/>
        <w:rPr>
          <w:sz w:val="22"/>
          <w:szCs w:val="22"/>
        </w:rPr>
      </w:pPr>
      <w:r w:rsidRPr="00BF4889">
        <w:rPr>
          <w:b/>
          <w:sz w:val="22"/>
          <w:szCs w:val="22"/>
          <w:u w:val="single"/>
        </w:rPr>
        <w:t>Costs Borne by Other Federal or State Programs</w:t>
      </w:r>
      <w:r w:rsidRPr="007F34FB">
        <w:rPr>
          <w:b/>
          <w:sz w:val="22"/>
          <w:szCs w:val="22"/>
        </w:rPr>
        <w:t>:</w:t>
      </w:r>
      <w:r w:rsidRPr="00BF4889">
        <w:rPr>
          <w:sz w:val="22"/>
          <w:szCs w:val="22"/>
        </w:rPr>
        <w:t xml:space="preserve"> Any costs subsidized by other state or federal dollars are unallowable and must be deducted from the applicable line items.</w:t>
      </w:r>
    </w:p>
    <w:p w14:paraId="10ADC62B" w14:textId="77777777" w:rsidR="001B1C24" w:rsidRPr="00BF4889" w:rsidRDefault="001B1C24" w:rsidP="001B1C24">
      <w:pPr>
        <w:jc w:val="both"/>
        <w:rPr>
          <w:sz w:val="22"/>
          <w:szCs w:val="22"/>
        </w:rPr>
      </w:pPr>
    </w:p>
    <w:p w14:paraId="285F7FAA" w14:textId="77777777" w:rsidR="009749A2" w:rsidRPr="00BF4889" w:rsidRDefault="009749A2" w:rsidP="009749A2">
      <w:pPr>
        <w:jc w:val="both"/>
        <w:rPr>
          <w:sz w:val="22"/>
          <w:szCs w:val="22"/>
        </w:rPr>
      </w:pPr>
      <w:r w:rsidRPr="00BF4889">
        <w:rPr>
          <w:b/>
          <w:sz w:val="22"/>
          <w:szCs w:val="22"/>
          <w:u w:val="single"/>
        </w:rPr>
        <w:t>Sabbatical Leave</w:t>
      </w:r>
      <w:r w:rsidRPr="007F34FB">
        <w:rPr>
          <w:b/>
          <w:sz w:val="22"/>
          <w:szCs w:val="22"/>
        </w:rPr>
        <w:t>:</w:t>
      </w:r>
      <w:r w:rsidRPr="00BF4889">
        <w:rPr>
          <w:sz w:val="22"/>
          <w:szCs w:val="22"/>
        </w:rPr>
        <w:t xml:space="preserve"> Payment of any sabbatical leave is unallowable. </w:t>
      </w:r>
    </w:p>
    <w:p w14:paraId="72B16E34" w14:textId="77777777" w:rsidR="009749A2" w:rsidRPr="00BF4889" w:rsidRDefault="009749A2" w:rsidP="009749A2">
      <w:pPr>
        <w:jc w:val="both"/>
        <w:rPr>
          <w:sz w:val="22"/>
          <w:szCs w:val="22"/>
        </w:rPr>
      </w:pPr>
    </w:p>
    <w:p w14:paraId="1BDDABBE" w14:textId="7949F07A" w:rsidR="009749A2" w:rsidRPr="00CB7D11" w:rsidRDefault="009749A2" w:rsidP="009749A2">
      <w:pPr>
        <w:jc w:val="both"/>
        <w:rPr>
          <w:sz w:val="22"/>
          <w:szCs w:val="22"/>
          <w:u w:val="single"/>
        </w:rPr>
      </w:pPr>
      <w:r w:rsidRPr="00BF4889">
        <w:rPr>
          <w:b/>
          <w:sz w:val="22"/>
          <w:szCs w:val="22"/>
          <w:u w:val="single"/>
        </w:rPr>
        <w:lastRenderedPageBreak/>
        <w:t>Fundraising</w:t>
      </w:r>
      <w:r w:rsidRPr="007F34FB">
        <w:rPr>
          <w:b/>
          <w:sz w:val="22"/>
          <w:szCs w:val="22"/>
        </w:rPr>
        <w:t>:</w:t>
      </w:r>
      <w:r w:rsidRPr="00BF4889">
        <w:rPr>
          <w:sz w:val="22"/>
          <w:szCs w:val="22"/>
        </w:rPr>
        <w:t xml:space="preserve"> </w:t>
      </w:r>
      <w:r w:rsidR="00346403" w:rsidRPr="00CB7D11">
        <w:rPr>
          <w:sz w:val="22"/>
          <w:szCs w:val="22"/>
        </w:rPr>
        <w:t>Costs of organized fundraising, including financial campaigns, endowment drives, solicitation of gifts and bequests, and similar expenses incurred to raise capital or obtain contributions, are unallowable.</w:t>
      </w:r>
    </w:p>
    <w:p w14:paraId="22124C67" w14:textId="77777777" w:rsidR="009749A2" w:rsidRPr="00BF4889" w:rsidRDefault="009749A2" w:rsidP="009749A2">
      <w:pPr>
        <w:jc w:val="both"/>
        <w:rPr>
          <w:sz w:val="22"/>
          <w:szCs w:val="22"/>
        </w:rPr>
      </w:pPr>
    </w:p>
    <w:p w14:paraId="3309BD9F" w14:textId="77777777" w:rsidR="009749A2" w:rsidRDefault="009749A2" w:rsidP="009749A2">
      <w:pPr>
        <w:jc w:val="both"/>
        <w:rPr>
          <w:sz w:val="22"/>
          <w:szCs w:val="22"/>
        </w:rPr>
      </w:pPr>
      <w:r w:rsidRPr="00BF4889">
        <w:rPr>
          <w:b/>
          <w:sz w:val="22"/>
          <w:szCs w:val="22"/>
          <w:u w:val="single"/>
        </w:rPr>
        <w:t>Education</w:t>
      </w:r>
      <w:r w:rsidRPr="007F34FB">
        <w:rPr>
          <w:b/>
          <w:sz w:val="22"/>
          <w:szCs w:val="22"/>
        </w:rPr>
        <w:t>:</w:t>
      </w:r>
      <w:r w:rsidRPr="00BF4889">
        <w:rPr>
          <w:sz w:val="22"/>
          <w:szCs w:val="22"/>
        </w:rPr>
        <w:t xml:space="preserve"> Cost of activities provided by the public schools that are free of charge to the public is unallowable.</w:t>
      </w:r>
    </w:p>
    <w:p w14:paraId="17BC4B11" w14:textId="77777777" w:rsidR="009749A2" w:rsidRPr="00BF4889" w:rsidRDefault="009749A2" w:rsidP="009749A2">
      <w:pPr>
        <w:jc w:val="both"/>
        <w:rPr>
          <w:sz w:val="22"/>
          <w:szCs w:val="22"/>
        </w:rPr>
      </w:pPr>
    </w:p>
    <w:p w14:paraId="2D987789" w14:textId="249B7694" w:rsidR="00F24412" w:rsidRPr="00D4232B" w:rsidRDefault="009749A2" w:rsidP="00F24412">
      <w:pPr>
        <w:rPr>
          <w:rFonts w:ascii="Calibri" w:hAnsi="Calibri" w:cs="Calibri"/>
          <w:sz w:val="22"/>
        </w:rPr>
      </w:pPr>
      <w:r w:rsidRPr="00BF4889">
        <w:rPr>
          <w:b/>
          <w:i/>
          <w:sz w:val="22"/>
          <w:szCs w:val="22"/>
        </w:rPr>
        <w:t xml:space="preserve">While this list provides helpful examples of </w:t>
      </w:r>
      <w:r>
        <w:rPr>
          <w:b/>
          <w:i/>
          <w:sz w:val="22"/>
          <w:szCs w:val="22"/>
        </w:rPr>
        <w:t>a</w:t>
      </w:r>
      <w:r w:rsidRPr="00BF4889">
        <w:rPr>
          <w:b/>
          <w:i/>
          <w:sz w:val="22"/>
          <w:szCs w:val="22"/>
        </w:rPr>
        <w:t xml:space="preserve">llowable and </w:t>
      </w:r>
      <w:r>
        <w:rPr>
          <w:b/>
          <w:i/>
          <w:sz w:val="22"/>
          <w:szCs w:val="22"/>
        </w:rPr>
        <w:t>u</w:t>
      </w:r>
      <w:r w:rsidRPr="00BF4889">
        <w:rPr>
          <w:b/>
          <w:i/>
          <w:sz w:val="22"/>
          <w:szCs w:val="22"/>
        </w:rPr>
        <w:t xml:space="preserve">nallowable </w:t>
      </w:r>
      <w:r>
        <w:rPr>
          <w:b/>
          <w:i/>
          <w:sz w:val="22"/>
          <w:szCs w:val="22"/>
        </w:rPr>
        <w:t>c</w:t>
      </w:r>
      <w:r w:rsidRPr="00BF4889">
        <w:rPr>
          <w:b/>
          <w:i/>
          <w:sz w:val="22"/>
          <w:szCs w:val="22"/>
        </w:rPr>
        <w:t xml:space="preserve">osts, it is not meant to be exhaustive. Any questions regarding </w:t>
      </w:r>
      <w:r>
        <w:rPr>
          <w:b/>
          <w:i/>
          <w:sz w:val="22"/>
          <w:szCs w:val="22"/>
        </w:rPr>
        <w:t>a</w:t>
      </w:r>
      <w:r w:rsidRPr="00BF4889">
        <w:rPr>
          <w:b/>
          <w:i/>
          <w:sz w:val="22"/>
          <w:szCs w:val="22"/>
        </w:rPr>
        <w:t xml:space="preserve">llowable or </w:t>
      </w:r>
      <w:r>
        <w:rPr>
          <w:b/>
          <w:i/>
          <w:sz w:val="22"/>
          <w:szCs w:val="22"/>
        </w:rPr>
        <w:t>u</w:t>
      </w:r>
      <w:r w:rsidRPr="00BF4889">
        <w:rPr>
          <w:b/>
          <w:i/>
          <w:sz w:val="22"/>
          <w:szCs w:val="22"/>
        </w:rPr>
        <w:t xml:space="preserve">nallowable </w:t>
      </w:r>
      <w:r>
        <w:rPr>
          <w:b/>
          <w:i/>
          <w:sz w:val="22"/>
          <w:szCs w:val="22"/>
        </w:rPr>
        <w:t>c</w:t>
      </w:r>
      <w:r w:rsidRPr="00BF4889">
        <w:rPr>
          <w:b/>
          <w:i/>
          <w:sz w:val="22"/>
          <w:szCs w:val="22"/>
        </w:rPr>
        <w:t xml:space="preserve">osts should be directed to CSDJFS staff or referenced in </w:t>
      </w:r>
      <w:r w:rsidR="00D76228" w:rsidRPr="00A81741">
        <w:rPr>
          <w:b/>
          <w:i/>
          <w:color w:val="0000FF"/>
          <w:sz w:val="22"/>
          <w:szCs w:val="22"/>
        </w:rPr>
        <w:t>2 CFR Part 200</w:t>
      </w:r>
      <w:r w:rsidR="00A81741">
        <w:rPr>
          <w:b/>
          <w:i/>
          <w:sz w:val="22"/>
          <w:szCs w:val="22"/>
        </w:rPr>
        <w:t xml:space="preserve"> </w:t>
      </w:r>
      <w:r w:rsidR="00D4232B" w:rsidRPr="00CB7D11">
        <w:rPr>
          <w:b/>
          <w:i/>
          <w:sz w:val="22"/>
          <w:szCs w:val="22"/>
        </w:rPr>
        <w:t>(</w:t>
      </w:r>
      <w:hyperlink r:id="rId12" w:history="1">
        <w:r w:rsidR="00FE721B" w:rsidRPr="00CB7D11">
          <w:rPr>
            <w:rStyle w:val="Hyperlink"/>
            <w:sz w:val="22"/>
            <w:szCs w:val="22"/>
          </w:rPr>
          <w:t>https://www.ecfr.gov</w:t>
        </w:r>
      </w:hyperlink>
      <w:r w:rsidR="00D4232B" w:rsidRPr="00CB7D11">
        <w:rPr>
          <w:rStyle w:val="Hyperlink"/>
          <w:sz w:val="22"/>
          <w:szCs w:val="22"/>
          <w:u w:val="none"/>
        </w:rPr>
        <w:t>).</w:t>
      </w:r>
    </w:p>
    <w:p w14:paraId="4D2E8AA0" w14:textId="77777777" w:rsidR="00C553C2" w:rsidRDefault="00C553C2" w:rsidP="009749A2"/>
    <w:sectPr w:rsidR="00C553C2" w:rsidSect="009749A2">
      <w:headerReference w:type="default" r:id="rId13"/>
      <w:footerReference w:type="default" r:id="rId14"/>
      <w:pgSz w:w="12240" w:h="15840"/>
      <w:pgMar w:top="1008" w:right="720" w:bottom="100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808D6" w14:textId="77777777" w:rsidR="00A44EC3" w:rsidRDefault="00A44EC3" w:rsidP="009749A2">
      <w:r>
        <w:separator/>
      </w:r>
    </w:p>
  </w:endnote>
  <w:endnote w:type="continuationSeparator" w:id="0">
    <w:p w14:paraId="77067BDF" w14:textId="77777777" w:rsidR="00A44EC3" w:rsidRDefault="00A44EC3" w:rsidP="00974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BEF74" w14:textId="77777777" w:rsidR="009749A2" w:rsidRDefault="009749A2">
    <w:pPr>
      <w:tabs>
        <w:tab w:val="center" w:pos="4550"/>
        <w:tab w:val="left" w:pos="5818"/>
      </w:tabs>
      <w:ind w:right="260"/>
      <w:jc w:val="right"/>
      <w:rPr>
        <w:color w:val="323E4F" w:themeColor="text2" w:themeShade="BF"/>
        <w:szCs w:val="24"/>
      </w:rPr>
    </w:pPr>
    <w:r>
      <w:rPr>
        <w:color w:val="8496B0" w:themeColor="text2" w:themeTint="99"/>
        <w:spacing w:val="60"/>
        <w:szCs w:val="24"/>
      </w:rPr>
      <w:t>Page</w:t>
    </w:r>
    <w:r>
      <w:rPr>
        <w:color w:val="8496B0" w:themeColor="text2" w:themeTint="99"/>
        <w:szCs w:val="24"/>
      </w:rPr>
      <w:t xml:space="preserve"> </w:t>
    </w:r>
    <w:r>
      <w:rPr>
        <w:color w:val="323E4F" w:themeColor="text2" w:themeShade="BF"/>
        <w:szCs w:val="24"/>
      </w:rPr>
      <w:fldChar w:fldCharType="begin"/>
    </w:r>
    <w:r>
      <w:rPr>
        <w:color w:val="323E4F" w:themeColor="text2" w:themeShade="BF"/>
        <w:szCs w:val="24"/>
      </w:rPr>
      <w:instrText xml:space="preserve"> PAGE   \* MERGEFORMAT </w:instrText>
    </w:r>
    <w:r>
      <w:rPr>
        <w:color w:val="323E4F" w:themeColor="text2" w:themeShade="BF"/>
        <w:szCs w:val="24"/>
      </w:rPr>
      <w:fldChar w:fldCharType="separate"/>
    </w:r>
    <w:r>
      <w:rPr>
        <w:noProof/>
        <w:color w:val="323E4F" w:themeColor="text2" w:themeShade="BF"/>
        <w:szCs w:val="24"/>
      </w:rPr>
      <w:t>1</w:t>
    </w:r>
    <w:r>
      <w:rPr>
        <w:color w:val="323E4F" w:themeColor="text2" w:themeShade="BF"/>
        <w:szCs w:val="24"/>
      </w:rPr>
      <w:fldChar w:fldCharType="end"/>
    </w:r>
    <w:r>
      <w:rPr>
        <w:color w:val="323E4F" w:themeColor="text2" w:themeShade="BF"/>
        <w:szCs w:val="24"/>
      </w:rPr>
      <w:t xml:space="preserve"> | </w:t>
    </w:r>
    <w:r>
      <w:rPr>
        <w:color w:val="323E4F" w:themeColor="text2" w:themeShade="BF"/>
        <w:szCs w:val="24"/>
      </w:rPr>
      <w:fldChar w:fldCharType="begin"/>
    </w:r>
    <w:r>
      <w:rPr>
        <w:color w:val="323E4F" w:themeColor="text2" w:themeShade="BF"/>
        <w:szCs w:val="24"/>
      </w:rPr>
      <w:instrText xml:space="preserve"> NUMPAGES  \* Arabic  \* MERGEFORMAT </w:instrText>
    </w:r>
    <w:r>
      <w:rPr>
        <w:color w:val="323E4F" w:themeColor="text2" w:themeShade="BF"/>
        <w:szCs w:val="24"/>
      </w:rPr>
      <w:fldChar w:fldCharType="separate"/>
    </w:r>
    <w:r>
      <w:rPr>
        <w:noProof/>
        <w:color w:val="323E4F" w:themeColor="text2" w:themeShade="BF"/>
        <w:szCs w:val="24"/>
      </w:rPr>
      <w:t>3</w:t>
    </w:r>
    <w:r>
      <w:rPr>
        <w:color w:val="323E4F" w:themeColor="text2" w:themeShade="BF"/>
        <w:szCs w:val="24"/>
      </w:rPr>
      <w:fldChar w:fldCharType="end"/>
    </w:r>
  </w:p>
  <w:p w14:paraId="4E2E37D1" w14:textId="6D5EE4DB" w:rsidR="00DC5571" w:rsidRPr="007F34FB" w:rsidRDefault="00DC5571">
    <w:pPr>
      <w:tabs>
        <w:tab w:val="center" w:pos="4550"/>
        <w:tab w:val="left" w:pos="5818"/>
      </w:tabs>
      <w:ind w:right="260"/>
      <w:jc w:val="right"/>
      <w:rPr>
        <w:color w:val="222A35" w:themeColor="text2" w:themeShade="80"/>
        <w:sz w:val="18"/>
        <w:szCs w:val="18"/>
      </w:rPr>
    </w:pPr>
    <w:r w:rsidRPr="007F34FB">
      <w:rPr>
        <w:color w:val="323E4F" w:themeColor="text2" w:themeShade="BF"/>
        <w:sz w:val="18"/>
        <w:szCs w:val="18"/>
      </w:rPr>
      <w:t xml:space="preserve">Revised </w:t>
    </w:r>
    <w:r w:rsidR="00717E47">
      <w:rPr>
        <w:color w:val="323E4F" w:themeColor="text2" w:themeShade="BF"/>
        <w:sz w:val="18"/>
        <w:szCs w:val="18"/>
      </w:rPr>
      <w:t>March 20</w:t>
    </w:r>
    <w:r w:rsidR="0098146D">
      <w:rPr>
        <w:color w:val="323E4F" w:themeColor="text2" w:themeShade="BF"/>
        <w:sz w:val="18"/>
        <w:szCs w:val="18"/>
      </w:rPr>
      <w:t>25</w:t>
    </w:r>
  </w:p>
  <w:p w14:paraId="5E201E5F" w14:textId="77777777" w:rsidR="009749A2" w:rsidRDefault="009749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57A08" w14:textId="77777777" w:rsidR="00A44EC3" w:rsidRDefault="00A44EC3" w:rsidP="009749A2">
      <w:r>
        <w:separator/>
      </w:r>
    </w:p>
  </w:footnote>
  <w:footnote w:type="continuationSeparator" w:id="0">
    <w:p w14:paraId="641AC6D1" w14:textId="77777777" w:rsidR="00A44EC3" w:rsidRDefault="00A44EC3" w:rsidP="009749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EEAD0" w14:textId="76D295DE" w:rsidR="00B537B0" w:rsidRDefault="00B537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3308F"/>
    <w:multiLevelType w:val="hybridMultilevel"/>
    <w:tmpl w:val="0FE088C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41799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9A2"/>
    <w:rsid w:val="000008DE"/>
    <w:rsid w:val="0000397B"/>
    <w:rsid w:val="00012CC8"/>
    <w:rsid w:val="0001315D"/>
    <w:rsid w:val="00032063"/>
    <w:rsid w:val="00036CEA"/>
    <w:rsid w:val="0004040D"/>
    <w:rsid w:val="00047D54"/>
    <w:rsid w:val="0005340C"/>
    <w:rsid w:val="0006363B"/>
    <w:rsid w:val="0006433B"/>
    <w:rsid w:val="000704E6"/>
    <w:rsid w:val="00074260"/>
    <w:rsid w:val="00084072"/>
    <w:rsid w:val="00091F35"/>
    <w:rsid w:val="000A745B"/>
    <w:rsid w:val="000B4C65"/>
    <w:rsid w:val="000B5060"/>
    <w:rsid w:val="000D339D"/>
    <w:rsid w:val="000E408E"/>
    <w:rsid w:val="000E7F49"/>
    <w:rsid w:val="000F46B7"/>
    <w:rsid w:val="000F5146"/>
    <w:rsid w:val="000F71E8"/>
    <w:rsid w:val="000F7C46"/>
    <w:rsid w:val="00110364"/>
    <w:rsid w:val="0012669D"/>
    <w:rsid w:val="00127737"/>
    <w:rsid w:val="0014231A"/>
    <w:rsid w:val="00143939"/>
    <w:rsid w:val="0014645A"/>
    <w:rsid w:val="00151B84"/>
    <w:rsid w:val="001771FD"/>
    <w:rsid w:val="00177834"/>
    <w:rsid w:val="001861FC"/>
    <w:rsid w:val="00186246"/>
    <w:rsid w:val="00192F63"/>
    <w:rsid w:val="00196D1E"/>
    <w:rsid w:val="001A3013"/>
    <w:rsid w:val="001A68AC"/>
    <w:rsid w:val="001A7459"/>
    <w:rsid w:val="001B0A03"/>
    <w:rsid w:val="001B1C24"/>
    <w:rsid w:val="001B3543"/>
    <w:rsid w:val="001B5980"/>
    <w:rsid w:val="001B73C9"/>
    <w:rsid w:val="001C39C7"/>
    <w:rsid w:val="001C6812"/>
    <w:rsid w:val="001C7CD7"/>
    <w:rsid w:val="001D665A"/>
    <w:rsid w:val="001E13D4"/>
    <w:rsid w:val="001E3849"/>
    <w:rsid w:val="001F29AD"/>
    <w:rsid w:val="001F44FC"/>
    <w:rsid w:val="001F50C8"/>
    <w:rsid w:val="001F7CBA"/>
    <w:rsid w:val="0020074C"/>
    <w:rsid w:val="002119CD"/>
    <w:rsid w:val="00214113"/>
    <w:rsid w:val="00221BD7"/>
    <w:rsid w:val="0023527E"/>
    <w:rsid w:val="002513A8"/>
    <w:rsid w:val="00254834"/>
    <w:rsid w:val="00274F35"/>
    <w:rsid w:val="00275ABB"/>
    <w:rsid w:val="0028740F"/>
    <w:rsid w:val="002915A1"/>
    <w:rsid w:val="002B07F0"/>
    <w:rsid w:val="002B20CD"/>
    <w:rsid w:val="002B3DAF"/>
    <w:rsid w:val="002C566A"/>
    <w:rsid w:val="002D140B"/>
    <w:rsid w:val="002D7BCE"/>
    <w:rsid w:val="002E7E0B"/>
    <w:rsid w:val="002F0B5A"/>
    <w:rsid w:val="003217F1"/>
    <w:rsid w:val="003301BF"/>
    <w:rsid w:val="003327A3"/>
    <w:rsid w:val="0033673E"/>
    <w:rsid w:val="00346403"/>
    <w:rsid w:val="003504ED"/>
    <w:rsid w:val="0035117F"/>
    <w:rsid w:val="00351DA9"/>
    <w:rsid w:val="0036546F"/>
    <w:rsid w:val="003717F2"/>
    <w:rsid w:val="00375AF4"/>
    <w:rsid w:val="00385CC8"/>
    <w:rsid w:val="0039575F"/>
    <w:rsid w:val="00397AA6"/>
    <w:rsid w:val="00397C65"/>
    <w:rsid w:val="003B1784"/>
    <w:rsid w:val="003B3375"/>
    <w:rsid w:val="003B4F24"/>
    <w:rsid w:val="003C5F82"/>
    <w:rsid w:val="003E3C75"/>
    <w:rsid w:val="003E5FF0"/>
    <w:rsid w:val="003E7E6F"/>
    <w:rsid w:val="003E7F84"/>
    <w:rsid w:val="003F3759"/>
    <w:rsid w:val="004017B9"/>
    <w:rsid w:val="00406909"/>
    <w:rsid w:val="004148B2"/>
    <w:rsid w:val="004344CD"/>
    <w:rsid w:val="00434C18"/>
    <w:rsid w:val="00436A23"/>
    <w:rsid w:val="004433C9"/>
    <w:rsid w:val="00445A9F"/>
    <w:rsid w:val="0045791D"/>
    <w:rsid w:val="004656EA"/>
    <w:rsid w:val="00467C15"/>
    <w:rsid w:val="004A2332"/>
    <w:rsid w:val="004A4FFF"/>
    <w:rsid w:val="004B7585"/>
    <w:rsid w:val="004C79DC"/>
    <w:rsid w:val="004D0C8D"/>
    <w:rsid w:val="004D64C7"/>
    <w:rsid w:val="004E40E5"/>
    <w:rsid w:val="004F1742"/>
    <w:rsid w:val="004F7028"/>
    <w:rsid w:val="00502DB6"/>
    <w:rsid w:val="00503B07"/>
    <w:rsid w:val="005057AD"/>
    <w:rsid w:val="00505912"/>
    <w:rsid w:val="00512D73"/>
    <w:rsid w:val="00517E97"/>
    <w:rsid w:val="005216C4"/>
    <w:rsid w:val="00523194"/>
    <w:rsid w:val="005254B3"/>
    <w:rsid w:val="00527E06"/>
    <w:rsid w:val="00540F12"/>
    <w:rsid w:val="00542A71"/>
    <w:rsid w:val="00554C65"/>
    <w:rsid w:val="005621F1"/>
    <w:rsid w:val="005623A2"/>
    <w:rsid w:val="00563C8E"/>
    <w:rsid w:val="005729F3"/>
    <w:rsid w:val="00573514"/>
    <w:rsid w:val="0057522D"/>
    <w:rsid w:val="005A0F8D"/>
    <w:rsid w:val="005A6220"/>
    <w:rsid w:val="005C5E8A"/>
    <w:rsid w:val="005D5F30"/>
    <w:rsid w:val="005D7CCD"/>
    <w:rsid w:val="005E0EF1"/>
    <w:rsid w:val="005E3A49"/>
    <w:rsid w:val="005F0F23"/>
    <w:rsid w:val="005F1320"/>
    <w:rsid w:val="00601CA8"/>
    <w:rsid w:val="00601E54"/>
    <w:rsid w:val="00607C91"/>
    <w:rsid w:val="006121A2"/>
    <w:rsid w:val="00613429"/>
    <w:rsid w:val="00614CC6"/>
    <w:rsid w:val="006225BF"/>
    <w:rsid w:val="00625D7C"/>
    <w:rsid w:val="00632E0A"/>
    <w:rsid w:val="0064722E"/>
    <w:rsid w:val="00647C3C"/>
    <w:rsid w:val="00661624"/>
    <w:rsid w:val="006715A6"/>
    <w:rsid w:val="006716CC"/>
    <w:rsid w:val="0067186C"/>
    <w:rsid w:val="006758BF"/>
    <w:rsid w:val="00686850"/>
    <w:rsid w:val="006922F3"/>
    <w:rsid w:val="00696F30"/>
    <w:rsid w:val="006C27A9"/>
    <w:rsid w:val="006D67ED"/>
    <w:rsid w:val="006E3CB3"/>
    <w:rsid w:val="006F2B21"/>
    <w:rsid w:val="007000EA"/>
    <w:rsid w:val="00702339"/>
    <w:rsid w:val="00706E81"/>
    <w:rsid w:val="00710A54"/>
    <w:rsid w:val="00717671"/>
    <w:rsid w:val="00717E47"/>
    <w:rsid w:val="0072149F"/>
    <w:rsid w:val="00737454"/>
    <w:rsid w:val="007775EF"/>
    <w:rsid w:val="00781E46"/>
    <w:rsid w:val="00786A34"/>
    <w:rsid w:val="007920BE"/>
    <w:rsid w:val="0079441E"/>
    <w:rsid w:val="007A07ED"/>
    <w:rsid w:val="007A31CA"/>
    <w:rsid w:val="007A7E6D"/>
    <w:rsid w:val="007B18CF"/>
    <w:rsid w:val="007C1E23"/>
    <w:rsid w:val="007C67D1"/>
    <w:rsid w:val="007C6DBB"/>
    <w:rsid w:val="007D16D8"/>
    <w:rsid w:val="007D1ED1"/>
    <w:rsid w:val="007D304F"/>
    <w:rsid w:val="007E4DFD"/>
    <w:rsid w:val="007E70E6"/>
    <w:rsid w:val="007F220E"/>
    <w:rsid w:val="007F34FB"/>
    <w:rsid w:val="007F6207"/>
    <w:rsid w:val="00810F1D"/>
    <w:rsid w:val="00843BB2"/>
    <w:rsid w:val="0084424C"/>
    <w:rsid w:val="0085230B"/>
    <w:rsid w:val="00863F9B"/>
    <w:rsid w:val="0087084A"/>
    <w:rsid w:val="00882AA7"/>
    <w:rsid w:val="00883AF4"/>
    <w:rsid w:val="008A6B81"/>
    <w:rsid w:val="008B3985"/>
    <w:rsid w:val="008B5E4F"/>
    <w:rsid w:val="008B6B48"/>
    <w:rsid w:val="008C68EA"/>
    <w:rsid w:val="008E58CC"/>
    <w:rsid w:val="008E6647"/>
    <w:rsid w:val="008E72B5"/>
    <w:rsid w:val="008F1E86"/>
    <w:rsid w:val="008F2091"/>
    <w:rsid w:val="008F516A"/>
    <w:rsid w:val="008F626A"/>
    <w:rsid w:val="00902D5E"/>
    <w:rsid w:val="00916877"/>
    <w:rsid w:val="009275AB"/>
    <w:rsid w:val="00932AC4"/>
    <w:rsid w:val="00942417"/>
    <w:rsid w:val="009450D0"/>
    <w:rsid w:val="00945B67"/>
    <w:rsid w:val="0095026D"/>
    <w:rsid w:val="009724DE"/>
    <w:rsid w:val="009749A2"/>
    <w:rsid w:val="00974CF2"/>
    <w:rsid w:val="00977B49"/>
    <w:rsid w:val="0098146D"/>
    <w:rsid w:val="00984BE9"/>
    <w:rsid w:val="00994C47"/>
    <w:rsid w:val="0099761F"/>
    <w:rsid w:val="00997824"/>
    <w:rsid w:val="009B1DD7"/>
    <w:rsid w:val="009B28CB"/>
    <w:rsid w:val="009C1F8D"/>
    <w:rsid w:val="009C4358"/>
    <w:rsid w:val="009C6498"/>
    <w:rsid w:val="009E12D5"/>
    <w:rsid w:val="009E1698"/>
    <w:rsid w:val="009E3C9E"/>
    <w:rsid w:val="009E6525"/>
    <w:rsid w:val="00A03347"/>
    <w:rsid w:val="00A045BA"/>
    <w:rsid w:val="00A049CF"/>
    <w:rsid w:val="00A04F98"/>
    <w:rsid w:val="00A05E6C"/>
    <w:rsid w:val="00A06E65"/>
    <w:rsid w:val="00A16C86"/>
    <w:rsid w:val="00A26A6B"/>
    <w:rsid w:val="00A27ADE"/>
    <w:rsid w:val="00A3140B"/>
    <w:rsid w:val="00A40756"/>
    <w:rsid w:val="00A44EC3"/>
    <w:rsid w:val="00A701E9"/>
    <w:rsid w:val="00A70477"/>
    <w:rsid w:val="00A7435C"/>
    <w:rsid w:val="00A7472C"/>
    <w:rsid w:val="00A755BA"/>
    <w:rsid w:val="00A81741"/>
    <w:rsid w:val="00A90AB4"/>
    <w:rsid w:val="00A90F97"/>
    <w:rsid w:val="00A94853"/>
    <w:rsid w:val="00AA1299"/>
    <w:rsid w:val="00AA49C9"/>
    <w:rsid w:val="00AB42AD"/>
    <w:rsid w:val="00AC000C"/>
    <w:rsid w:val="00AC2928"/>
    <w:rsid w:val="00AD0D03"/>
    <w:rsid w:val="00AD3D3A"/>
    <w:rsid w:val="00AE005B"/>
    <w:rsid w:val="00AE2B60"/>
    <w:rsid w:val="00AE5876"/>
    <w:rsid w:val="00AF013A"/>
    <w:rsid w:val="00AF0D1E"/>
    <w:rsid w:val="00AF41B7"/>
    <w:rsid w:val="00B078F0"/>
    <w:rsid w:val="00B118BD"/>
    <w:rsid w:val="00B33231"/>
    <w:rsid w:val="00B37D0A"/>
    <w:rsid w:val="00B40908"/>
    <w:rsid w:val="00B537B0"/>
    <w:rsid w:val="00B7095F"/>
    <w:rsid w:val="00B772BB"/>
    <w:rsid w:val="00B97416"/>
    <w:rsid w:val="00BA173B"/>
    <w:rsid w:val="00BA703D"/>
    <w:rsid w:val="00BD2443"/>
    <w:rsid w:val="00BD47A8"/>
    <w:rsid w:val="00BE1700"/>
    <w:rsid w:val="00BE179E"/>
    <w:rsid w:val="00BF1097"/>
    <w:rsid w:val="00BF6A2F"/>
    <w:rsid w:val="00C12A30"/>
    <w:rsid w:val="00C229D5"/>
    <w:rsid w:val="00C2772B"/>
    <w:rsid w:val="00C44078"/>
    <w:rsid w:val="00C50C09"/>
    <w:rsid w:val="00C553C2"/>
    <w:rsid w:val="00C724A8"/>
    <w:rsid w:val="00C770B5"/>
    <w:rsid w:val="00C8258E"/>
    <w:rsid w:val="00CA1476"/>
    <w:rsid w:val="00CA57E5"/>
    <w:rsid w:val="00CB43D7"/>
    <w:rsid w:val="00CB5437"/>
    <w:rsid w:val="00CB7D11"/>
    <w:rsid w:val="00CC6230"/>
    <w:rsid w:val="00CC7368"/>
    <w:rsid w:val="00CD00C5"/>
    <w:rsid w:val="00CD0D1A"/>
    <w:rsid w:val="00CD4497"/>
    <w:rsid w:val="00CE5C7F"/>
    <w:rsid w:val="00CF376A"/>
    <w:rsid w:val="00D16516"/>
    <w:rsid w:val="00D3775A"/>
    <w:rsid w:val="00D4232B"/>
    <w:rsid w:val="00D52BEB"/>
    <w:rsid w:val="00D52CD8"/>
    <w:rsid w:val="00D62879"/>
    <w:rsid w:val="00D67749"/>
    <w:rsid w:val="00D76228"/>
    <w:rsid w:val="00D854C5"/>
    <w:rsid w:val="00D860CE"/>
    <w:rsid w:val="00D94457"/>
    <w:rsid w:val="00DA161F"/>
    <w:rsid w:val="00DB1114"/>
    <w:rsid w:val="00DB5069"/>
    <w:rsid w:val="00DC5571"/>
    <w:rsid w:val="00DC74A7"/>
    <w:rsid w:val="00DF047E"/>
    <w:rsid w:val="00DF12A3"/>
    <w:rsid w:val="00DF4EE1"/>
    <w:rsid w:val="00E32DA7"/>
    <w:rsid w:val="00E425C0"/>
    <w:rsid w:val="00E54E6F"/>
    <w:rsid w:val="00E72B43"/>
    <w:rsid w:val="00E733A3"/>
    <w:rsid w:val="00E738D9"/>
    <w:rsid w:val="00E740EC"/>
    <w:rsid w:val="00E75041"/>
    <w:rsid w:val="00E80C9A"/>
    <w:rsid w:val="00E85723"/>
    <w:rsid w:val="00E925AD"/>
    <w:rsid w:val="00EB12D1"/>
    <w:rsid w:val="00EC2995"/>
    <w:rsid w:val="00ED203B"/>
    <w:rsid w:val="00ED251C"/>
    <w:rsid w:val="00ED3494"/>
    <w:rsid w:val="00ED7208"/>
    <w:rsid w:val="00EE1966"/>
    <w:rsid w:val="00EF6FAB"/>
    <w:rsid w:val="00F01507"/>
    <w:rsid w:val="00F01B32"/>
    <w:rsid w:val="00F07695"/>
    <w:rsid w:val="00F24412"/>
    <w:rsid w:val="00F24D8B"/>
    <w:rsid w:val="00F312AF"/>
    <w:rsid w:val="00F51149"/>
    <w:rsid w:val="00F61390"/>
    <w:rsid w:val="00F62090"/>
    <w:rsid w:val="00F6763D"/>
    <w:rsid w:val="00F768B4"/>
    <w:rsid w:val="00F76D21"/>
    <w:rsid w:val="00F82610"/>
    <w:rsid w:val="00FC30A0"/>
    <w:rsid w:val="00FC38ED"/>
    <w:rsid w:val="00FC7D4D"/>
    <w:rsid w:val="00FD2A18"/>
    <w:rsid w:val="00FE27ED"/>
    <w:rsid w:val="00FE4600"/>
    <w:rsid w:val="00FE721B"/>
    <w:rsid w:val="00FF4835"/>
    <w:rsid w:val="00FF6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CA848"/>
  <w15:chartTrackingRefBased/>
  <w15:docId w15:val="{230205D8-53FB-4E66-8068-9F528521B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9A2"/>
    <w:pPr>
      <w:spacing w:after="0" w:line="240" w:lineRule="auto"/>
    </w:pPr>
    <w:rPr>
      <w:rFonts w:ascii="Arial" w:eastAsia="Times New Roman" w:hAnsi="Arial" w:cs="Arial"/>
      <w:sz w:val="24"/>
      <w:szCs w:val="20"/>
    </w:rPr>
  </w:style>
  <w:style w:type="paragraph" w:styleId="Heading4">
    <w:name w:val="heading 4"/>
    <w:basedOn w:val="Normal"/>
    <w:next w:val="Normal"/>
    <w:link w:val="Heading4Char"/>
    <w:qFormat/>
    <w:rsid w:val="009749A2"/>
    <w:pPr>
      <w:keepNext/>
      <w:jc w:val="both"/>
      <w:outlineLvl w:val="3"/>
    </w:pPr>
    <w:rPr>
      <w:b/>
      <w:bCs/>
    </w:rPr>
  </w:style>
  <w:style w:type="paragraph" w:styleId="Heading5">
    <w:name w:val="heading 5"/>
    <w:basedOn w:val="Normal"/>
    <w:next w:val="Normal"/>
    <w:link w:val="Heading5Char"/>
    <w:qFormat/>
    <w:rsid w:val="009749A2"/>
    <w:pPr>
      <w:keepNext/>
      <w:jc w:val="both"/>
      <w:outlineLvl w:val="4"/>
    </w:pPr>
    <w:rPr>
      <w:b/>
      <w:bCs/>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749A2"/>
    <w:rPr>
      <w:rFonts w:ascii="Arial" w:eastAsia="Times New Roman" w:hAnsi="Arial" w:cs="Arial"/>
      <w:b/>
      <w:bCs/>
      <w:sz w:val="24"/>
      <w:szCs w:val="20"/>
    </w:rPr>
  </w:style>
  <w:style w:type="character" w:customStyle="1" w:styleId="Heading5Char">
    <w:name w:val="Heading 5 Char"/>
    <w:basedOn w:val="DefaultParagraphFont"/>
    <w:link w:val="Heading5"/>
    <w:rsid w:val="009749A2"/>
    <w:rPr>
      <w:rFonts w:ascii="Arial" w:eastAsia="Times New Roman" w:hAnsi="Arial" w:cs="Arial"/>
      <w:b/>
      <w:bCs/>
      <w:sz w:val="28"/>
      <w:szCs w:val="20"/>
    </w:rPr>
  </w:style>
  <w:style w:type="paragraph" w:styleId="Header">
    <w:name w:val="header"/>
    <w:basedOn w:val="Normal"/>
    <w:link w:val="HeaderChar"/>
    <w:uiPriority w:val="99"/>
    <w:rsid w:val="009749A2"/>
    <w:pPr>
      <w:tabs>
        <w:tab w:val="center" w:pos="4320"/>
        <w:tab w:val="right" w:pos="8640"/>
      </w:tabs>
    </w:pPr>
  </w:style>
  <w:style w:type="character" w:customStyle="1" w:styleId="HeaderChar">
    <w:name w:val="Header Char"/>
    <w:basedOn w:val="DefaultParagraphFont"/>
    <w:link w:val="Header"/>
    <w:uiPriority w:val="99"/>
    <w:rsid w:val="009749A2"/>
    <w:rPr>
      <w:rFonts w:ascii="Arial" w:eastAsia="Times New Roman" w:hAnsi="Arial" w:cs="Arial"/>
      <w:sz w:val="24"/>
      <w:szCs w:val="20"/>
    </w:rPr>
  </w:style>
  <w:style w:type="paragraph" w:customStyle="1" w:styleId="1Paragraph">
    <w:name w:val="1Paragraph"/>
    <w:rsid w:val="009749A2"/>
    <w:pPr>
      <w:tabs>
        <w:tab w:val="left" w:pos="720"/>
      </w:tabs>
      <w:autoSpaceDE w:val="0"/>
      <w:autoSpaceDN w:val="0"/>
      <w:adjustRightInd w:val="0"/>
      <w:spacing w:after="0" w:line="240" w:lineRule="auto"/>
      <w:ind w:left="720" w:hanging="720"/>
    </w:pPr>
    <w:rPr>
      <w:rFonts w:ascii="Arial" w:eastAsia="Times New Roman" w:hAnsi="Arial" w:cs="Times New Roman"/>
      <w:sz w:val="24"/>
      <w:szCs w:val="24"/>
    </w:rPr>
  </w:style>
  <w:style w:type="paragraph" w:styleId="ListParagraph">
    <w:name w:val="List Paragraph"/>
    <w:basedOn w:val="Normal"/>
    <w:uiPriority w:val="34"/>
    <w:qFormat/>
    <w:rsid w:val="009749A2"/>
    <w:pPr>
      <w:ind w:left="720"/>
      <w:contextualSpacing/>
    </w:pPr>
  </w:style>
  <w:style w:type="character" w:styleId="Hyperlink">
    <w:name w:val="Hyperlink"/>
    <w:uiPriority w:val="99"/>
    <w:unhideWhenUsed/>
    <w:rsid w:val="009749A2"/>
    <w:rPr>
      <w:color w:val="0000FF"/>
      <w:u w:val="single"/>
    </w:rPr>
  </w:style>
  <w:style w:type="paragraph" w:styleId="Footer">
    <w:name w:val="footer"/>
    <w:basedOn w:val="Normal"/>
    <w:link w:val="FooterChar"/>
    <w:uiPriority w:val="99"/>
    <w:unhideWhenUsed/>
    <w:rsid w:val="009749A2"/>
    <w:pPr>
      <w:tabs>
        <w:tab w:val="center" w:pos="4680"/>
        <w:tab w:val="right" w:pos="9360"/>
      </w:tabs>
    </w:pPr>
  </w:style>
  <w:style w:type="character" w:customStyle="1" w:styleId="FooterChar">
    <w:name w:val="Footer Char"/>
    <w:basedOn w:val="DefaultParagraphFont"/>
    <w:link w:val="Footer"/>
    <w:uiPriority w:val="99"/>
    <w:rsid w:val="009749A2"/>
    <w:rPr>
      <w:rFonts w:ascii="Arial" w:eastAsia="Times New Roman" w:hAnsi="Arial" w:cs="Arial"/>
      <w:sz w:val="24"/>
      <w:szCs w:val="20"/>
    </w:rPr>
  </w:style>
  <w:style w:type="character" w:styleId="FollowedHyperlink">
    <w:name w:val="FollowedHyperlink"/>
    <w:basedOn w:val="DefaultParagraphFont"/>
    <w:uiPriority w:val="99"/>
    <w:semiHidden/>
    <w:unhideWhenUsed/>
    <w:rsid w:val="00F24412"/>
    <w:rPr>
      <w:color w:val="954F72" w:themeColor="followedHyperlink"/>
      <w:u w:val="single"/>
    </w:rPr>
  </w:style>
  <w:style w:type="paragraph" w:styleId="BalloonText">
    <w:name w:val="Balloon Text"/>
    <w:basedOn w:val="Normal"/>
    <w:link w:val="BalloonTextChar"/>
    <w:uiPriority w:val="99"/>
    <w:semiHidden/>
    <w:unhideWhenUsed/>
    <w:rsid w:val="00DC55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5571"/>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FE72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793372">
      <w:bodyDiv w:val="1"/>
      <w:marLeft w:val="0"/>
      <w:marRight w:val="0"/>
      <w:marTop w:val="0"/>
      <w:marBottom w:val="0"/>
      <w:divBdr>
        <w:top w:val="none" w:sz="0" w:space="0" w:color="auto"/>
        <w:left w:val="none" w:sz="0" w:space="0" w:color="auto"/>
        <w:bottom w:val="none" w:sz="0" w:space="0" w:color="auto"/>
        <w:right w:val="none" w:sz="0" w:space="0" w:color="auto"/>
      </w:divBdr>
    </w:div>
    <w:div w:id="1891531728">
      <w:bodyDiv w:val="1"/>
      <w:marLeft w:val="0"/>
      <w:marRight w:val="0"/>
      <w:marTop w:val="0"/>
      <w:marBottom w:val="0"/>
      <w:divBdr>
        <w:top w:val="none" w:sz="0" w:space="0" w:color="auto"/>
        <w:left w:val="none" w:sz="0" w:space="0" w:color="auto"/>
        <w:bottom w:val="none" w:sz="0" w:space="0" w:color="auto"/>
        <w:right w:val="none" w:sz="0" w:space="0" w:color="auto"/>
      </w:divBdr>
    </w:div>
    <w:div w:id="1900945444">
      <w:bodyDiv w:val="1"/>
      <w:marLeft w:val="0"/>
      <w:marRight w:val="0"/>
      <w:marTop w:val="0"/>
      <w:marBottom w:val="0"/>
      <w:divBdr>
        <w:top w:val="none" w:sz="0" w:space="0" w:color="auto"/>
        <w:left w:val="none" w:sz="0" w:space="0" w:color="auto"/>
        <w:bottom w:val="none" w:sz="0" w:space="0" w:color="auto"/>
        <w:right w:val="none" w:sz="0" w:space="0" w:color="auto"/>
      </w:divBdr>
    </w:div>
    <w:div w:id="1983852846">
      <w:bodyDiv w:val="1"/>
      <w:marLeft w:val="0"/>
      <w:marRight w:val="0"/>
      <w:marTop w:val="0"/>
      <w:marBottom w:val="0"/>
      <w:divBdr>
        <w:top w:val="none" w:sz="0" w:space="0" w:color="auto"/>
        <w:left w:val="none" w:sz="0" w:space="0" w:color="auto"/>
        <w:bottom w:val="none" w:sz="0" w:space="0" w:color="auto"/>
        <w:right w:val="none" w:sz="0" w:space="0" w:color="auto"/>
      </w:divBdr>
    </w:div>
    <w:div w:id="2005626978">
      <w:bodyDiv w:val="1"/>
      <w:marLeft w:val="0"/>
      <w:marRight w:val="0"/>
      <w:marTop w:val="0"/>
      <w:marBottom w:val="0"/>
      <w:divBdr>
        <w:top w:val="none" w:sz="0" w:space="0" w:color="auto"/>
        <w:left w:val="none" w:sz="0" w:space="0" w:color="auto"/>
        <w:bottom w:val="none" w:sz="0" w:space="0" w:color="auto"/>
        <w:right w:val="none" w:sz="0" w:space="0" w:color="auto"/>
      </w:divBdr>
    </w:div>
    <w:div w:id="2028168381">
      <w:bodyDiv w:val="1"/>
      <w:marLeft w:val="0"/>
      <w:marRight w:val="0"/>
      <w:marTop w:val="0"/>
      <w:marBottom w:val="0"/>
      <w:divBdr>
        <w:top w:val="none" w:sz="0" w:space="0" w:color="auto"/>
        <w:left w:val="none" w:sz="0" w:space="0" w:color="auto"/>
        <w:bottom w:val="none" w:sz="0" w:space="0" w:color="auto"/>
        <w:right w:val="none" w:sz="0" w:space="0" w:color="auto"/>
      </w:divBdr>
    </w:div>
    <w:div w:id="210823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cfr.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697E2D44249647AD6FA059E93381B5" ma:contentTypeVersion="8" ma:contentTypeDescription="Create a new document." ma:contentTypeScope="" ma:versionID="d77d553782d107f174c86d93cdfde0bf">
  <xsd:schema xmlns:xsd="http://www.w3.org/2001/XMLSchema" xmlns:xs="http://www.w3.org/2001/XMLSchema" xmlns:p="http://schemas.microsoft.com/office/2006/metadata/properties" xmlns:ns3="286f13ce-86b4-4177-9ee2-637ee8bf094c" targetNamespace="http://schemas.microsoft.com/office/2006/metadata/properties" ma:root="true" ma:fieldsID="c41f787ba1a08e8fe0eea4f8cb5cbbdd" ns3:_="">
    <xsd:import namespace="286f13ce-86b4-4177-9ee2-637ee8bf094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f13ce-86b4-4177-9ee2-637ee8bf09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2F408-9280-4AFA-BE86-5368B9D2E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6f13ce-86b4-4177-9ee2-637ee8bf09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0503C9-8F33-4E23-B695-DDBDC67E89D4}">
  <ds:schemaRefs>
    <ds:schemaRef ds:uri="http://schemas.microsoft.com/sharepoint/v3/contenttype/forms"/>
  </ds:schemaRefs>
</ds:datastoreItem>
</file>

<file path=customXml/itemProps3.xml><?xml version="1.0" encoding="utf-8"?>
<ds:datastoreItem xmlns:ds="http://schemas.openxmlformats.org/officeDocument/2006/customXml" ds:itemID="{09D15110-61E8-4BBF-8E2A-7AFBE1A9475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4AEAAFD-0C35-447B-9454-1BAD85140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TotalTime>
  <Pages>5</Pages>
  <Words>2031</Words>
  <Characters>11580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Charmaine B Thurman</dc:creator>
  <cp:keywords/>
  <dc:description/>
  <cp:lastModifiedBy>Addison, Tari A</cp:lastModifiedBy>
  <cp:revision>238</cp:revision>
  <cp:lastPrinted>2019-02-19T20:15:00Z</cp:lastPrinted>
  <dcterms:created xsi:type="dcterms:W3CDTF">2025-03-06T19:34:00Z</dcterms:created>
  <dcterms:modified xsi:type="dcterms:W3CDTF">2025-03-21T13:39:00Z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0x01010078697E2D44249647AD6FA059E93381B5</vt:lpwstr>
  </property>
  <property fmtid="{D5CDD505-2E9C-101B-9397-08002B2CF9AE}" pid="3" name="Order">
    <vt:r8>56000</vt:r8>
  </property>
</Properties>
</file>